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2B" w:rsidRDefault="00B876FC">
      <w:pPr>
        <w:pStyle w:val="a6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6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284"/>
      </w:tblGrid>
      <w:tr w:rsidR="00F7188E" w:rsidTr="00794C28">
        <w:tc>
          <w:tcPr>
            <w:tcW w:w="392" w:type="dxa"/>
          </w:tcPr>
          <w:p w:rsidR="00F7188E" w:rsidRDefault="00F7188E" w:rsidP="006D0ABF">
            <w:pPr>
              <w:ind w:hanging="105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F7188E" w:rsidRDefault="00F7188E" w:rsidP="006D0ABF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7188E" w:rsidRDefault="00F7188E" w:rsidP="006D0ABF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tr w:rsidR="00F7188E" w:rsidTr="00794C28">
        <w:tc>
          <w:tcPr>
            <w:tcW w:w="5070" w:type="dxa"/>
            <w:gridSpan w:val="3"/>
          </w:tcPr>
          <w:p w:rsidR="00F7188E" w:rsidRPr="00345585" w:rsidRDefault="00236691" w:rsidP="00794C28">
            <w:pPr>
              <w:ind w:left="22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C1ECF1A316364794A2EB7E85FA2D0FA6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F7188E">
                  <w:rPr>
                    <w:rStyle w:val="Datenum"/>
                  </w:rPr>
                  <w:t>Об утверждении муниципальной программы «Развитие муниципальной кадровой политики» на 2023 - 2028 годы</w:t>
                </w:r>
              </w:sdtContent>
            </w:sdt>
          </w:p>
        </w:tc>
      </w:tr>
    </w:tbl>
    <w:p w:rsidR="00F7188E" w:rsidRPr="00345585" w:rsidRDefault="00F7188E" w:rsidP="00F7188E">
      <w:pPr>
        <w:ind w:firstLine="0"/>
        <w:rPr>
          <w:szCs w:val="28"/>
        </w:rPr>
      </w:pPr>
    </w:p>
    <w:p w:rsidR="00F7188E" w:rsidRPr="000052CF" w:rsidRDefault="00F7188E" w:rsidP="00F7188E">
      <w:pPr>
        <w:ind w:firstLine="567"/>
        <w:rPr>
          <w:szCs w:val="28"/>
        </w:rPr>
      </w:pPr>
      <w:r w:rsidRPr="000052CF">
        <w:rPr>
          <w:szCs w:val="28"/>
        </w:rPr>
        <w:t>В соответствии со статьей 52 Устава города Нижнего Новгорода,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</w:t>
      </w:r>
      <w:r>
        <w:rPr>
          <w:szCs w:val="28"/>
        </w:rPr>
        <w:t>грамм города Нижнего Новгорода»</w:t>
      </w:r>
      <w:r w:rsidRPr="000052CF">
        <w:rPr>
          <w:szCs w:val="28"/>
        </w:rPr>
        <w:t xml:space="preserve"> администрация города Нижнего Новгорода постановляет:</w:t>
      </w:r>
    </w:p>
    <w:p w:rsidR="00F7188E" w:rsidRPr="000052CF" w:rsidRDefault="00F7188E" w:rsidP="00F7188E">
      <w:pPr>
        <w:autoSpaceDE w:val="0"/>
        <w:autoSpaceDN w:val="0"/>
        <w:adjustRightInd w:val="0"/>
        <w:ind w:firstLine="567"/>
        <w:rPr>
          <w:szCs w:val="28"/>
        </w:rPr>
      </w:pPr>
      <w:r w:rsidRPr="000052CF">
        <w:rPr>
          <w:szCs w:val="28"/>
        </w:rPr>
        <w:t>1. Утвердить прилагаемую муниципальную программу «Развитие муницип</w:t>
      </w:r>
      <w:r>
        <w:rPr>
          <w:szCs w:val="28"/>
        </w:rPr>
        <w:t>альной кадровой политики» на 2023 – 2028</w:t>
      </w:r>
      <w:r w:rsidRPr="000052CF">
        <w:rPr>
          <w:szCs w:val="28"/>
        </w:rPr>
        <w:t xml:space="preserve"> годы (далее - Программа).</w:t>
      </w:r>
    </w:p>
    <w:p w:rsidR="00F7188E" w:rsidRPr="000052CF" w:rsidRDefault="00F7188E" w:rsidP="00F7188E">
      <w:pPr>
        <w:autoSpaceDE w:val="0"/>
        <w:autoSpaceDN w:val="0"/>
        <w:adjustRightInd w:val="0"/>
        <w:ind w:firstLine="567"/>
        <w:rPr>
          <w:szCs w:val="28"/>
        </w:rPr>
      </w:pPr>
      <w:r w:rsidRPr="000052CF">
        <w:rPr>
          <w:szCs w:val="28"/>
        </w:rPr>
        <w:t>2. Признать утратившим силу с 01.01.20</w:t>
      </w:r>
      <w:r>
        <w:rPr>
          <w:szCs w:val="28"/>
        </w:rPr>
        <w:t>23</w:t>
      </w:r>
      <w:r w:rsidRPr="000052CF">
        <w:rPr>
          <w:szCs w:val="28"/>
        </w:rPr>
        <w:t xml:space="preserve"> в части действия Программы на 20</w:t>
      </w:r>
      <w:r>
        <w:rPr>
          <w:szCs w:val="28"/>
        </w:rPr>
        <w:t>23</w:t>
      </w:r>
      <w:r w:rsidRPr="000052CF">
        <w:rPr>
          <w:szCs w:val="28"/>
        </w:rPr>
        <w:t xml:space="preserve"> и 202</w:t>
      </w:r>
      <w:r>
        <w:rPr>
          <w:szCs w:val="28"/>
        </w:rPr>
        <w:t>4</w:t>
      </w:r>
      <w:r w:rsidRPr="000052CF">
        <w:rPr>
          <w:szCs w:val="28"/>
        </w:rPr>
        <w:t xml:space="preserve"> годы постановление администрац</w:t>
      </w:r>
      <w:r>
        <w:rPr>
          <w:szCs w:val="28"/>
        </w:rPr>
        <w:t>ии города Нижнего Новгорода от 28</w:t>
      </w:r>
      <w:r w:rsidRPr="000052CF">
        <w:rPr>
          <w:szCs w:val="28"/>
        </w:rPr>
        <w:t>.12.201</w:t>
      </w:r>
      <w:r>
        <w:rPr>
          <w:szCs w:val="28"/>
        </w:rPr>
        <w:t>8</w:t>
      </w:r>
      <w:r w:rsidRPr="000052CF">
        <w:rPr>
          <w:szCs w:val="28"/>
        </w:rPr>
        <w:t xml:space="preserve"> №</w:t>
      </w:r>
      <w:r>
        <w:rPr>
          <w:szCs w:val="28"/>
        </w:rPr>
        <w:t xml:space="preserve"> 3768</w:t>
      </w:r>
      <w:r w:rsidRPr="000052CF">
        <w:rPr>
          <w:szCs w:val="28"/>
        </w:rPr>
        <w:t xml:space="preserve"> «Об утверждении муниципальной программы «Развитие муниципальной кадровой политики» на 201</w:t>
      </w:r>
      <w:r>
        <w:rPr>
          <w:szCs w:val="28"/>
        </w:rPr>
        <w:t>9</w:t>
      </w:r>
      <w:r w:rsidRPr="000052CF">
        <w:rPr>
          <w:szCs w:val="28"/>
        </w:rPr>
        <w:t xml:space="preserve"> – 202</w:t>
      </w:r>
      <w:r>
        <w:rPr>
          <w:szCs w:val="28"/>
        </w:rPr>
        <w:t>4</w:t>
      </w:r>
      <w:r w:rsidRPr="000052CF">
        <w:rPr>
          <w:szCs w:val="28"/>
        </w:rPr>
        <w:t xml:space="preserve"> годы».</w:t>
      </w:r>
    </w:p>
    <w:p w:rsidR="00F7188E" w:rsidRPr="000052CF" w:rsidRDefault="00F7188E" w:rsidP="00F7188E">
      <w:pPr>
        <w:ind w:firstLine="567"/>
        <w:rPr>
          <w:color w:val="000000"/>
          <w:szCs w:val="28"/>
        </w:rPr>
      </w:pPr>
      <w:r w:rsidRPr="000052CF">
        <w:rPr>
          <w:szCs w:val="28"/>
        </w:rPr>
        <w:t xml:space="preserve">3. Управлению </w:t>
      </w:r>
      <w:r>
        <w:rPr>
          <w:szCs w:val="28"/>
        </w:rPr>
        <w:t xml:space="preserve">информационной политики </w:t>
      </w:r>
      <w:r w:rsidRPr="000052CF">
        <w:rPr>
          <w:szCs w:val="28"/>
        </w:rPr>
        <w:t>админист</w:t>
      </w:r>
      <w:r>
        <w:rPr>
          <w:szCs w:val="28"/>
        </w:rPr>
        <w:t xml:space="preserve">рации города Нижнего Новгорода </w:t>
      </w:r>
      <w:r w:rsidRPr="000052CF">
        <w:rPr>
          <w:color w:val="000000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F7188E" w:rsidRPr="000052CF" w:rsidRDefault="00F7188E" w:rsidP="00F7188E">
      <w:pPr>
        <w:ind w:firstLine="567"/>
        <w:rPr>
          <w:color w:val="000000"/>
          <w:szCs w:val="28"/>
        </w:rPr>
      </w:pPr>
      <w:r w:rsidRPr="000052CF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 xml:space="preserve">Юридическому департаменту </w:t>
      </w:r>
      <w:r w:rsidRPr="000052CF">
        <w:rPr>
          <w:color w:val="000000"/>
          <w:szCs w:val="28"/>
        </w:rPr>
        <w:t>администрации города Нижнего Новгорода (</w:t>
      </w:r>
      <w:proofErr w:type="spellStart"/>
      <w:r>
        <w:rPr>
          <w:szCs w:val="28"/>
        </w:rPr>
        <w:t>Витушкина</w:t>
      </w:r>
      <w:proofErr w:type="spellEnd"/>
      <w:r>
        <w:rPr>
          <w:szCs w:val="28"/>
        </w:rPr>
        <w:t xml:space="preserve"> Т.А.</w:t>
      </w:r>
      <w:r w:rsidRPr="000052CF">
        <w:rPr>
          <w:color w:val="000000"/>
          <w:szCs w:val="28"/>
        </w:rPr>
        <w:t>) обеспечи</w:t>
      </w:r>
      <w:r>
        <w:rPr>
          <w:color w:val="000000"/>
          <w:szCs w:val="28"/>
        </w:rPr>
        <w:t xml:space="preserve">ть размещение постановления на </w:t>
      </w:r>
      <w:r w:rsidRPr="000052CF">
        <w:rPr>
          <w:color w:val="000000"/>
          <w:szCs w:val="28"/>
        </w:rPr>
        <w:t xml:space="preserve">официальном сайте администрации города Нижнего Новгорода в </w:t>
      </w:r>
      <w:r w:rsidRPr="000052CF">
        <w:rPr>
          <w:szCs w:val="28"/>
        </w:rPr>
        <w:t xml:space="preserve">информационно-телекоммуникационной </w:t>
      </w:r>
      <w:r w:rsidRPr="000052CF">
        <w:rPr>
          <w:color w:val="000000"/>
          <w:szCs w:val="28"/>
        </w:rPr>
        <w:t>сети «Интернет».</w:t>
      </w:r>
    </w:p>
    <w:p w:rsidR="00F7188E" w:rsidRPr="000052CF" w:rsidRDefault="00F7188E" w:rsidP="00F7188E">
      <w:pPr>
        <w:ind w:firstLine="567"/>
        <w:rPr>
          <w:szCs w:val="28"/>
        </w:rPr>
      </w:pPr>
      <w:r w:rsidRPr="000052CF">
        <w:rPr>
          <w:color w:val="000000"/>
          <w:szCs w:val="28"/>
        </w:rPr>
        <w:t xml:space="preserve">5. Контроль за исполнением постановления возложить </w:t>
      </w:r>
      <w:r w:rsidRPr="000052CF">
        <w:rPr>
          <w:szCs w:val="28"/>
        </w:rPr>
        <w:t>на</w:t>
      </w:r>
      <w:r w:rsidR="001F7E98">
        <w:rPr>
          <w:szCs w:val="28"/>
        </w:rPr>
        <w:t xml:space="preserve"> заместителя </w:t>
      </w:r>
      <w:r>
        <w:rPr>
          <w:rStyle w:val="pt-a0-000021"/>
        </w:rPr>
        <w:t xml:space="preserve">главы администрации города Нижнего Новгорода </w:t>
      </w:r>
      <w:proofErr w:type="spellStart"/>
      <w:r>
        <w:rPr>
          <w:rStyle w:val="pt-a0-000021"/>
        </w:rPr>
        <w:t>Кондыреву</w:t>
      </w:r>
      <w:proofErr w:type="spellEnd"/>
      <w:r>
        <w:rPr>
          <w:rStyle w:val="pt-a0-000021"/>
        </w:rPr>
        <w:t xml:space="preserve"> И.А.</w:t>
      </w:r>
      <w:r>
        <w:rPr>
          <w:szCs w:val="28"/>
        </w:rPr>
        <w:t xml:space="preserve"> </w:t>
      </w:r>
    </w:p>
    <w:p w:rsidR="00F7188E" w:rsidRPr="000052CF" w:rsidRDefault="00F7188E" w:rsidP="00F7188E">
      <w:pPr>
        <w:widowControl w:val="0"/>
        <w:ind w:right="-1" w:firstLine="567"/>
        <w:rPr>
          <w:szCs w:val="28"/>
        </w:rPr>
      </w:pPr>
      <w:r w:rsidRPr="000052CF">
        <w:rPr>
          <w:szCs w:val="28"/>
        </w:rPr>
        <w:t xml:space="preserve">6. Установить начало срока действия Программы с </w:t>
      </w:r>
      <w:r>
        <w:rPr>
          <w:szCs w:val="28"/>
        </w:rPr>
        <w:t>01.01.2023</w:t>
      </w:r>
      <w:r w:rsidRPr="000052CF">
        <w:rPr>
          <w:szCs w:val="28"/>
        </w:rPr>
        <w:t>.</w:t>
      </w:r>
    </w:p>
    <w:p w:rsidR="00F7188E" w:rsidRDefault="00F7188E" w:rsidP="00F7188E">
      <w:pPr>
        <w:ind w:firstLine="567"/>
        <w:rPr>
          <w:szCs w:val="28"/>
        </w:rPr>
      </w:pPr>
    </w:p>
    <w:p w:rsidR="00F7188E" w:rsidRDefault="00F7188E" w:rsidP="00F7188E">
      <w:pPr>
        <w:ind w:firstLine="567"/>
        <w:rPr>
          <w:szCs w:val="28"/>
        </w:rPr>
      </w:pPr>
    </w:p>
    <w:p w:rsidR="00F7188E" w:rsidRPr="00345585" w:rsidRDefault="00F7188E" w:rsidP="00F7188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 w:rsidR="00F7188E" w:rsidTr="006D0ABF">
        <w:trPr>
          <w:trHeight w:val="942"/>
        </w:trPr>
        <w:tc>
          <w:tcPr>
            <w:tcW w:w="5104" w:type="dxa"/>
          </w:tcPr>
          <w:p w:rsidR="00F7188E" w:rsidRDefault="00F7188E" w:rsidP="006D0ABF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Глава города </w:t>
            </w:r>
          </w:p>
        </w:tc>
        <w:tc>
          <w:tcPr>
            <w:tcW w:w="5244" w:type="dxa"/>
          </w:tcPr>
          <w:p w:rsidR="00F7188E" w:rsidRDefault="00F7188E" w:rsidP="006D0ABF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Ю.В.Шалабаев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F7188E" w:rsidRDefault="00F7188E" w:rsidP="006D0ABF">
            <w:pPr>
              <w:jc w:val="right"/>
              <w:rPr>
                <w:szCs w:val="28"/>
              </w:rPr>
            </w:pPr>
          </w:p>
          <w:p w:rsidR="00794C28" w:rsidRDefault="00794C28" w:rsidP="006D0ABF">
            <w:pPr>
              <w:jc w:val="right"/>
              <w:rPr>
                <w:szCs w:val="28"/>
              </w:rPr>
            </w:pPr>
          </w:p>
          <w:p w:rsidR="00794C28" w:rsidRDefault="00794C28" w:rsidP="006D0ABF">
            <w:pPr>
              <w:jc w:val="right"/>
              <w:rPr>
                <w:szCs w:val="28"/>
              </w:rPr>
            </w:pPr>
          </w:p>
          <w:p w:rsidR="00794C28" w:rsidRDefault="00794C28" w:rsidP="006D0ABF">
            <w:pPr>
              <w:jc w:val="right"/>
              <w:rPr>
                <w:szCs w:val="28"/>
              </w:rPr>
            </w:pPr>
          </w:p>
          <w:p w:rsidR="00794C28" w:rsidRDefault="00794C28" w:rsidP="006D0ABF">
            <w:pPr>
              <w:jc w:val="right"/>
              <w:rPr>
                <w:szCs w:val="28"/>
              </w:rPr>
            </w:pPr>
          </w:p>
        </w:tc>
      </w:tr>
    </w:tbl>
    <w:p w:rsidR="005933DC" w:rsidRDefault="005933DC" w:rsidP="00F7188E">
      <w:pPr>
        <w:ind w:firstLine="0"/>
        <w:jc w:val="left"/>
        <w:rPr>
          <w:szCs w:val="28"/>
        </w:rPr>
      </w:pPr>
    </w:p>
    <w:p w:rsidR="00F7188E" w:rsidRPr="000052CF" w:rsidRDefault="00F7188E" w:rsidP="00F7188E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Т.В.Конкина</w:t>
      </w:r>
      <w:proofErr w:type="spellEnd"/>
    </w:p>
    <w:p w:rsidR="00F7188E" w:rsidRPr="000052CF" w:rsidRDefault="00F7188E" w:rsidP="00F7188E">
      <w:pPr>
        <w:ind w:firstLine="0"/>
        <w:jc w:val="left"/>
        <w:rPr>
          <w:szCs w:val="28"/>
        </w:rPr>
      </w:pPr>
      <w:r>
        <w:rPr>
          <w:szCs w:val="28"/>
        </w:rPr>
        <w:t>467</w:t>
      </w:r>
      <w:r w:rsidRPr="000052CF">
        <w:rPr>
          <w:szCs w:val="28"/>
        </w:rPr>
        <w:t xml:space="preserve"> 1</w:t>
      </w:r>
      <w:r>
        <w:rPr>
          <w:szCs w:val="28"/>
        </w:rPr>
        <w:t>0</w:t>
      </w:r>
      <w:r w:rsidRPr="000052CF">
        <w:rPr>
          <w:szCs w:val="28"/>
        </w:rPr>
        <w:t xml:space="preserve"> </w:t>
      </w:r>
      <w:r>
        <w:rPr>
          <w:szCs w:val="28"/>
        </w:rPr>
        <w:t>64</w:t>
      </w:r>
    </w:p>
    <w:p w:rsidR="006A3827" w:rsidRPr="000052CF" w:rsidRDefault="006A3827" w:rsidP="00F4667E">
      <w:pPr>
        <w:ind w:firstLine="567"/>
        <w:rPr>
          <w:sz w:val="24"/>
          <w:szCs w:val="24"/>
        </w:rPr>
      </w:pPr>
    </w:p>
    <w:p w:rsidR="006A3827" w:rsidRPr="000052CF" w:rsidRDefault="006A3827" w:rsidP="00F4667E">
      <w:pPr>
        <w:ind w:firstLine="567"/>
        <w:rPr>
          <w:sz w:val="24"/>
          <w:szCs w:val="24"/>
          <w:lang w:val="en-US"/>
        </w:rPr>
      </w:pPr>
    </w:p>
    <w:p w:rsidR="000052CF" w:rsidRPr="000052CF" w:rsidRDefault="000052CF" w:rsidP="00F83E9E">
      <w:pPr>
        <w:ind w:left="4820" w:firstLine="0"/>
        <w:jc w:val="left"/>
        <w:rPr>
          <w:bCs/>
          <w:szCs w:val="28"/>
        </w:rPr>
      </w:pPr>
      <w:r w:rsidRPr="000052CF">
        <w:rPr>
          <w:bCs/>
          <w:szCs w:val="28"/>
        </w:rPr>
        <w:t>УТВЕРЖДЕНА</w:t>
      </w:r>
    </w:p>
    <w:p w:rsidR="000052CF" w:rsidRPr="000052CF" w:rsidRDefault="000052CF" w:rsidP="00F83E9E">
      <w:pPr>
        <w:widowControl w:val="0"/>
        <w:autoSpaceDE w:val="0"/>
        <w:autoSpaceDN w:val="0"/>
        <w:adjustRightInd w:val="0"/>
        <w:ind w:left="4820" w:firstLine="0"/>
        <w:jc w:val="left"/>
        <w:rPr>
          <w:bCs/>
          <w:szCs w:val="28"/>
        </w:rPr>
      </w:pPr>
      <w:r w:rsidRPr="000052CF">
        <w:rPr>
          <w:bCs/>
          <w:szCs w:val="28"/>
        </w:rPr>
        <w:t xml:space="preserve">постановлением администрации </w:t>
      </w:r>
    </w:p>
    <w:p w:rsidR="000052CF" w:rsidRDefault="000052CF" w:rsidP="00F83E9E">
      <w:pPr>
        <w:widowControl w:val="0"/>
        <w:autoSpaceDE w:val="0"/>
        <w:autoSpaceDN w:val="0"/>
        <w:adjustRightInd w:val="0"/>
        <w:ind w:left="4820" w:firstLine="0"/>
        <w:jc w:val="left"/>
        <w:rPr>
          <w:bCs/>
          <w:szCs w:val="28"/>
        </w:rPr>
      </w:pPr>
      <w:r w:rsidRPr="000052CF">
        <w:rPr>
          <w:bCs/>
          <w:szCs w:val="28"/>
        </w:rPr>
        <w:t>города</w:t>
      </w:r>
      <w:r w:rsidR="00F67FEF">
        <w:rPr>
          <w:bCs/>
          <w:szCs w:val="28"/>
        </w:rPr>
        <w:t xml:space="preserve"> </w:t>
      </w:r>
      <w:r w:rsidRPr="000052CF">
        <w:rPr>
          <w:bCs/>
          <w:szCs w:val="28"/>
        </w:rPr>
        <w:t xml:space="preserve">от </w:t>
      </w:r>
      <w:r w:rsidR="006D0ABF">
        <w:rPr>
          <w:bCs/>
          <w:szCs w:val="28"/>
        </w:rPr>
        <w:t xml:space="preserve">                      </w:t>
      </w:r>
      <w:r w:rsidRPr="000052CF">
        <w:rPr>
          <w:bCs/>
          <w:szCs w:val="28"/>
        </w:rPr>
        <w:t xml:space="preserve">№ </w:t>
      </w:r>
      <w:r w:rsidR="006D0ABF">
        <w:rPr>
          <w:bCs/>
          <w:szCs w:val="28"/>
        </w:rPr>
        <w:t xml:space="preserve">     </w:t>
      </w:r>
    </w:p>
    <w:p w:rsidR="00E2786C" w:rsidRDefault="00E2786C" w:rsidP="00E2786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D0ABF" w:rsidRDefault="006D0ABF" w:rsidP="00E2786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F515E9">
        <w:rPr>
          <w:bCs/>
          <w:szCs w:val="28"/>
        </w:rPr>
        <w:t>Муниципальная программа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F515E9">
        <w:rPr>
          <w:bCs/>
          <w:szCs w:val="28"/>
        </w:rPr>
        <w:t>«Развитие муниципальной кадровой политики»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F515E9">
        <w:rPr>
          <w:bCs/>
          <w:szCs w:val="28"/>
        </w:rPr>
        <w:t>на 20</w:t>
      </w:r>
      <w:r w:rsidR="006D0ABF">
        <w:rPr>
          <w:bCs/>
          <w:szCs w:val="28"/>
        </w:rPr>
        <w:t>23 - 2028</w:t>
      </w:r>
      <w:r w:rsidRPr="00F515E9">
        <w:rPr>
          <w:bCs/>
          <w:szCs w:val="28"/>
        </w:rPr>
        <w:t xml:space="preserve"> годы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(далее – муниципальная программа)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1. Паспорт муниципальной программы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107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7945"/>
      </w:tblGrid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Ответственный исполнитель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9030A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 xml:space="preserve">Департамент </w:t>
            </w:r>
            <w:r w:rsidR="009030A2" w:rsidRPr="008838A7">
              <w:rPr>
                <w:rStyle w:val="pt-datenum"/>
                <w:szCs w:val="28"/>
              </w:rPr>
              <w:t>кадровой политики и развития муниципального управления</w:t>
            </w:r>
            <w:r w:rsidR="009030A2" w:rsidRPr="00F515E9">
              <w:t xml:space="preserve"> </w:t>
            </w:r>
            <w:r w:rsidRPr="00F515E9">
              <w:t>администрации города Нижнего Новгорода</w:t>
            </w: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Соисполнители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6D0ABF" w:rsidP="006D0ABF">
            <w:pPr>
              <w:ind w:firstLine="0"/>
            </w:pPr>
            <w:r>
              <w:t>Территориальные органы администрации</w:t>
            </w:r>
            <w:r w:rsidR="00E2786C" w:rsidRPr="00F515E9">
              <w:t xml:space="preserve"> города Нижнего Новгорода, управление делами администрации города Нижнего Новгорода,</w:t>
            </w:r>
            <w:r>
              <w:t xml:space="preserve"> </w:t>
            </w:r>
            <w:r w:rsidR="00E2786C" w:rsidRPr="00F515E9">
              <w:t>департамент финансов администрации города Нижнего Новгорода,</w:t>
            </w:r>
            <w:r>
              <w:t xml:space="preserve"> </w:t>
            </w:r>
            <w:r w:rsidR="00E2786C" w:rsidRPr="00F515E9"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Цели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spacing w:before="100" w:beforeAutospacing="1" w:after="100" w:afterAutospacing="1"/>
              <w:ind w:firstLine="0"/>
            </w:pPr>
            <w:r w:rsidRPr="00F515E9">
              <w:t>Повышение эффективности и результативности муниципальной службы в администрации города Нижнего Новгорода</w:t>
            </w: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Задачи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3E5195" w:rsidP="00E2786C">
            <w:pPr>
              <w:ind w:firstLine="0"/>
            </w:pPr>
            <w:r w:rsidRPr="003E5195">
              <w:rPr>
                <w:szCs w:val="28"/>
              </w:rPr>
              <w:t>Повышение профессионального уровня муниципальных служащих</w:t>
            </w: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Этапы и сроки реализации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6D0ABF" w:rsidP="006D0ABF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  <w:r w:rsidR="00E2786C" w:rsidRPr="00F515E9">
              <w:t xml:space="preserve"> – 202</w:t>
            </w:r>
            <w:r>
              <w:t>8</w:t>
            </w: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 xml:space="preserve">Объемы бюджетных </w:t>
            </w:r>
          </w:p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ассигнований муниципальной программы за счет средств бюджета города Нижнего Новгорода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4" w:rsidRPr="008838A7" w:rsidRDefault="00480F24" w:rsidP="00480F24">
            <w:pPr>
              <w:autoSpaceDE w:val="0"/>
              <w:autoSpaceDN w:val="0"/>
              <w:adjustRightInd w:val="0"/>
              <w:ind w:firstLine="12"/>
              <w:rPr>
                <w:szCs w:val="28"/>
              </w:rPr>
            </w:pPr>
            <w:r w:rsidRPr="008838A7">
              <w:rPr>
                <w:szCs w:val="28"/>
              </w:rPr>
              <w:t xml:space="preserve">Всего: </w:t>
            </w:r>
            <w:r w:rsidR="00F8695E">
              <w:rPr>
                <w:szCs w:val="28"/>
              </w:rPr>
              <w:t>6</w:t>
            </w:r>
            <w:r w:rsidR="00231C84">
              <w:rPr>
                <w:szCs w:val="28"/>
              </w:rPr>
              <w:t>3</w:t>
            </w:r>
            <w:r w:rsidR="006D0ABF" w:rsidRPr="00D54B95">
              <w:rPr>
                <w:szCs w:val="28"/>
              </w:rPr>
              <w:t> </w:t>
            </w:r>
            <w:r w:rsidR="00231C84">
              <w:rPr>
                <w:szCs w:val="28"/>
              </w:rPr>
              <w:t>485 516,06</w:t>
            </w:r>
            <w:r w:rsidR="00F83E9E">
              <w:rPr>
                <w:szCs w:val="28"/>
              </w:rPr>
              <w:t xml:space="preserve"> </w:t>
            </w:r>
            <w:r w:rsidRPr="008838A7">
              <w:rPr>
                <w:szCs w:val="28"/>
              </w:rPr>
              <w:t xml:space="preserve">руб. </w:t>
            </w:r>
          </w:p>
          <w:p w:rsidR="00480F24" w:rsidRDefault="00480F24" w:rsidP="00480F24">
            <w:pPr>
              <w:autoSpaceDE w:val="0"/>
              <w:autoSpaceDN w:val="0"/>
              <w:adjustRightInd w:val="0"/>
              <w:ind w:firstLine="12"/>
              <w:rPr>
                <w:szCs w:val="28"/>
              </w:rPr>
            </w:pPr>
            <w:r w:rsidRPr="008838A7">
              <w:rPr>
                <w:szCs w:val="28"/>
              </w:rPr>
              <w:t>Объемы бюджетных ассигнований программы за счет средств бюджета города Нижнего Новгорода по годам, руб.</w:t>
            </w:r>
          </w:p>
          <w:p w:rsidR="00F83E9E" w:rsidRPr="008838A7" w:rsidRDefault="00F83E9E" w:rsidP="00480F24">
            <w:pPr>
              <w:autoSpaceDE w:val="0"/>
              <w:autoSpaceDN w:val="0"/>
              <w:adjustRightInd w:val="0"/>
              <w:ind w:firstLine="12"/>
              <w:rPr>
                <w:szCs w:val="28"/>
              </w:rPr>
            </w:pPr>
          </w:p>
          <w:tbl>
            <w:tblPr>
              <w:tblStyle w:val="af"/>
              <w:tblW w:w="83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1282"/>
              <w:gridCol w:w="1209"/>
              <w:gridCol w:w="1134"/>
              <w:gridCol w:w="1276"/>
              <w:gridCol w:w="1275"/>
              <w:gridCol w:w="1222"/>
            </w:tblGrid>
            <w:tr w:rsidR="003E5195" w:rsidRPr="008838A7" w:rsidTr="00F8695E">
              <w:trPr>
                <w:jc w:val="center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3E5195" w:rsidP="003E519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F8695E" w:rsidP="003E519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F8695E" w:rsidP="003E519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F8695E" w:rsidP="003E519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F8695E" w:rsidP="003E519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3E5195" w:rsidP="00F8695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F8695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3E5195" w:rsidP="00F8695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F8695E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E5195" w:rsidRPr="008838A7" w:rsidTr="00F8695E">
              <w:trPr>
                <w:jc w:val="center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3E5195" w:rsidP="00F83E9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Pr="00F83E9E" w:rsidRDefault="00F8695E" w:rsidP="00F83E9E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10 000 000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Pr="00F83E9E" w:rsidRDefault="00F8695E" w:rsidP="00F83E9E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10 000 000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Pr="00F83E9E" w:rsidRDefault="00F8695E" w:rsidP="00FC31E0">
                  <w:pPr>
                    <w:ind w:left="-103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FC31E0">
                    <w:rPr>
                      <w:sz w:val="22"/>
                      <w:szCs w:val="22"/>
                    </w:rPr>
                    <w:t> 334 886,11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1E0" w:rsidRDefault="00F8695E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FC31E0">
                    <w:rPr>
                      <w:sz w:val="22"/>
                      <w:szCs w:val="22"/>
                    </w:rPr>
                    <w:t> 683 </w:t>
                  </w:r>
                </w:p>
                <w:p w:rsidR="003E5195" w:rsidRPr="00F83E9E" w:rsidRDefault="00FC31E0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167,66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1E0" w:rsidRDefault="003E5195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83E9E">
                    <w:rPr>
                      <w:sz w:val="22"/>
                      <w:szCs w:val="22"/>
                    </w:rPr>
                    <w:t>1</w:t>
                  </w:r>
                  <w:r w:rsidR="00FC31E0">
                    <w:rPr>
                      <w:sz w:val="22"/>
                      <w:szCs w:val="22"/>
                    </w:rPr>
                    <w:t>1 422</w:t>
                  </w:r>
                </w:p>
                <w:p w:rsidR="003E5195" w:rsidRPr="00F83E9E" w:rsidRDefault="003E5195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83E9E">
                    <w:rPr>
                      <w:sz w:val="22"/>
                      <w:szCs w:val="22"/>
                    </w:rPr>
                    <w:t>0</w:t>
                  </w:r>
                  <w:r w:rsidR="00FC31E0">
                    <w:rPr>
                      <w:sz w:val="22"/>
                      <w:szCs w:val="22"/>
                    </w:rPr>
                    <w:t>81,81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95" w:rsidRDefault="003E5195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83E9E">
                    <w:rPr>
                      <w:sz w:val="22"/>
                      <w:szCs w:val="22"/>
                    </w:rPr>
                    <w:t>1</w:t>
                  </w:r>
                  <w:r w:rsidR="00231C84">
                    <w:rPr>
                      <w:sz w:val="22"/>
                      <w:szCs w:val="22"/>
                    </w:rPr>
                    <w:t>1 813</w:t>
                  </w:r>
                </w:p>
                <w:p w:rsidR="00231C84" w:rsidRPr="00F83E9E" w:rsidRDefault="00231C84" w:rsidP="00FC31E0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851,19</w:t>
                  </w:r>
                </w:p>
              </w:tc>
            </w:tr>
          </w:tbl>
          <w:p w:rsidR="00E50EE1" w:rsidRPr="00F515E9" w:rsidRDefault="00E50EE1" w:rsidP="00E50EE1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E2786C" w:rsidRPr="00F515E9" w:rsidTr="003E51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6C" w:rsidRPr="00F515E9" w:rsidRDefault="00E2786C" w:rsidP="00E2786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515E9">
              <w:t>Целевые индикаторы муниципальной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4" w:rsidRPr="008838A7" w:rsidRDefault="00480F24" w:rsidP="00480F24">
            <w:pPr>
              <w:ind w:firstLine="0"/>
              <w:rPr>
                <w:szCs w:val="28"/>
              </w:rPr>
            </w:pPr>
            <w:r w:rsidRPr="008838A7">
              <w:rPr>
                <w:szCs w:val="28"/>
              </w:rPr>
              <w:t>Доля муниципальных служащих, прошедших аттестацию - 100 %</w:t>
            </w:r>
          </w:p>
          <w:p w:rsidR="00E2786C" w:rsidRPr="00F515E9" w:rsidRDefault="00480F24" w:rsidP="00F8695E">
            <w:pPr>
              <w:pStyle w:val="pt-a-000010"/>
              <w:spacing w:before="0" w:beforeAutospacing="0" w:after="0" w:afterAutospacing="0"/>
            </w:pPr>
            <w:r w:rsidRPr="008838A7">
              <w:rPr>
                <w:sz w:val="28"/>
                <w:szCs w:val="28"/>
              </w:rPr>
              <w:t xml:space="preserve">Доля муниципальных служащих, ежегодно проходящих обучение – </w:t>
            </w:r>
            <w:r w:rsidR="00F8695E">
              <w:rPr>
                <w:sz w:val="28"/>
                <w:szCs w:val="28"/>
              </w:rPr>
              <w:t>33</w:t>
            </w:r>
            <w:r w:rsidRPr="008838A7">
              <w:rPr>
                <w:sz w:val="28"/>
                <w:szCs w:val="28"/>
              </w:rPr>
              <w:t>%</w:t>
            </w:r>
          </w:p>
        </w:tc>
      </w:tr>
    </w:tbl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D0ABF" w:rsidRDefault="006D0ABF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D0ABF" w:rsidRDefault="006D0ABF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D0ABF" w:rsidRDefault="006D0ABF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lastRenderedPageBreak/>
        <w:t>2. Текстовая часть муниципальной программы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2.1. Характеристика текущего состояния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 xml:space="preserve">Муниципальные служащие представляют собой особую социально-профессиональную группу. От их компетентности, профессионализма, образованности, культуры, гражданской ответственности зависит качество осуществляемой ими профессиональной деятельности, конечной целью которой является обеспечение и организация благоприятных условий для жизнедеятельности местного сообщества. 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Муниципальная кадровая политика определяет основные цели, принципы, задачи, приоритеты и механизмы деятельности органов местного самоуправления по регулированию кадровых процессов и отношений, а также основные направления работы с кадрами, пути развития и рационального использования кадрового потенциала города Нижнего Новгорода.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Таким образом, муниципальная кадровая политика является важнейшим ресурсом развития муниципального образования. Воздействуя на кадры, она влияет на эффективность местного самоуправления, успешное развитие экономики и благополучие города Нижнего Новгорода.</w:t>
      </w:r>
    </w:p>
    <w:p w:rsidR="00E2786C" w:rsidRPr="00F515E9" w:rsidRDefault="00E2786C" w:rsidP="00876E06">
      <w:pPr>
        <w:tabs>
          <w:tab w:val="left" w:pos="3240"/>
        </w:tabs>
        <w:ind w:firstLine="851"/>
        <w:rPr>
          <w:szCs w:val="28"/>
        </w:rPr>
      </w:pPr>
      <w:r w:rsidRPr="00F515E9">
        <w:rPr>
          <w:szCs w:val="28"/>
        </w:rPr>
        <w:t>По состоянию на 01.10.20</w:t>
      </w:r>
      <w:r w:rsidR="009D6ED7">
        <w:rPr>
          <w:szCs w:val="28"/>
        </w:rPr>
        <w:t>22</w:t>
      </w:r>
      <w:r w:rsidRPr="00F515E9">
        <w:rPr>
          <w:szCs w:val="28"/>
        </w:rPr>
        <w:t xml:space="preserve"> в администрации города Нижнего Новгорода в соответствии с утвержденными штатными расписаниями числится </w:t>
      </w:r>
      <w:r w:rsidR="009D6ED7" w:rsidRPr="001F7E98">
        <w:rPr>
          <w:szCs w:val="28"/>
        </w:rPr>
        <w:t>1820</w:t>
      </w:r>
      <w:r w:rsidR="009D6ED7" w:rsidRPr="009D6ED7">
        <w:rPr>
          <w:b/>
          <w:szCs w:val="28"/>
        </w:rPr>
        <w:t xml:space="preserve"> </w:t>
      </w:r>
      <w:r w:rsidR="009D6ED7">
        <w:rPr>
          <w:szCs w:val="28"/>
        </w:rPr>
        <w:t>штатных единиц на должностях муниципальной службы</w:t>
      </w:r>
      <w:r w:rsidRPr="00F515E9">
        <w:rPr>
          <w:szCs w:val="28"/>
        </w:rPr>
        <w:t>.</w:t>
      </w:r>
    </w:p>
    <w:p w:rsidR="00E2786C" w:rsidRPr="00F515E9" w:rsidRDefault="00E2786C" w:rsidP="00876E06">
      <w:pPr>
        <w:tabs>
          <w:tab w:val="left" w:pos="8280"/>
        </w:tabs>
        <w:ind w:firstLine="851"/>
        <w:rPr>
          <w:szCs w:val="28"/>
        </w:rPr>
      </w:pPr>
      <w:r w:rsidRPr="00F515E9">
        <w:rPr>
          <w:szCs w:val="28"/>
        </w:rPr>
        <w:t xml:space="preserve">В реализации муниципальной программы участвуют все кадровые службы администрации города Нижнего Новгорода: департамент </w:t>
      </w:r>
      <w:r w:rsidR="009030A2" w:rsidRPr="008838A7">
        <w:rPr>
          <w:rStyle w:val="pt-datenum"/>
          <w:szCs w:val="28"/>
        </w:rPr>
        <w:t>кадровой политики и развития муниципального управления</w:t>
      </w:r>
      <w:r w:rsidR="009030A2" w:rsidRPr="00F515E9">
        <w:rPr>
          <w:szCs w:val="28"/>
        </w:rPr>
        <w:t xml:space="preserve"> </w:t>
      </w:r>
      <w:r w:rsidRPr="00F515E9">
        <w:rPr>
          <w:szCs w:val="28"/>
        </w:rPr>
        <w:t xml:space="preserve">администрации города Нижнего Новгорода, департамент финансов администрации города Нижнего Новгорода, комитет по управлению городским имуществом и земельными ресурсами администрации города Нижнего Новгорода, администрации </w:t>
      </w:r>
      <w:r w:rsidR="00064C1D">
        <w:rPr>
          <w:szCs w:val="28"/>
        </w:rPr>
        <w:t xml:space="preserve">территориальных органов администрации </w:t>
      </w:r>
      <w:r w:rsidRPr="00F515E9">
        <w:rPr>
          <w:szCs w:val="28"/>
        </w:rPr>
        <w:t xml:space="preserve">города Нижнего Новгорода,  а также управление делами администрации города Нижнего Новгорода, организующее финансовое обеспечение обучения муниципальных служащих. </w:t>
      </w:r>
    </w:p>
    <w:p w:rsidR="00E2786C" w:rsidRPr="00F515E9" w:rsidRDefault="00E2786C" w:rsidP="00876E06">
      <w:pPr>
        <w:autoSpaceDE w:val="0"/>
        <w:autoSpaceDN w:val="0"/>
        <w:adjustRightInd w:val="0"/>
        <w:ind w:firstLine="851"/>
        <w:rPr>
          <w:szCs w:val="28"/>
        </w:rPr>
      </w:pPr>
      <w:r w:rsidRPr="00F515E9">
        <w:rPr>
          <w:szCs w:val="28"/>
        </w:rPr>
        <w:t>Развитие муниципальной службы представляет собой неотъемлемую часть кадровой политики и направлено на повышение эффективности и результативности профессиональной деятельности муниципальных служащих администрации города Нижнего Новгорода.</w:t>
      </w:r>
    </w:p>
    <w:p w:rsidR="00E2786C" w:rsidRPr="00F515E9" w:rsidRDefault="00E2786C" w:rsidP="00876E06">
      <w:pPr>
        <w:autoSpaceDE w:val="0"/>
        <w:autoSpaceDN w:val="0"/>
        <w:adjustRightInd w:val="0"/>
        <w:ind w:firstLine="851"/>
        <w:rPr>
          <w:szCs w:val="28"/>
        </w:rPr>
      </w:pPr>
      <w:r w:rsidRPr="00F515E9">
        <w:rPr>
          <w:szCs w:val="28"/>
        </w:rPr>
        <w:t>Вопросы поступления и прохождения муниципальной службы в администрации города Нижнего Новгорода урегулированы, главным образом,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а также другими законами и муниципальными правовыми актами.</w:t>
      </w:r>
    </w:p>
    <w:p w:rsidR="00E2786C" w:rsidRPr="00F515E9" w:rsidRDefault="00E2786C" w:rsidP="00876E06">
      <w:pPr>
        <w:autoSpaceDE w:val="0"/>
        <w:autoSpaceDN w:val="0"/>
        <w:adjustRightInd w:val="0"/>
        <w:ind w:firstLine="851"/>
        <w:rPr>
          <w:szCs w:val="28"/>
        </w:rPr>
      </w:pPr>
      <w:r w:rsidRPr="00F515E9">
        <w:rPr>
          <w:szCs w:val="28"/>
        </w:rPr>
        <w:t>Согласно части 1 статьи 35 Федерального закона от 02.03.2007 № 25-ФЗ «О муниципальной службе в Российской Федерации», части 1 статьи 39 Закона Нижегородской области от 03.08.2007 № 99-З «О муниципальной службе в Нижегородской области»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E2786C" w:rsidRPr="00F515E9" w:rsidRDefault="00E2786C" w:rsidP="00876E06">
      <w:pPr>
        <w:autoSpaceDE w:val="0"/>
        <w:autoSpaceDN w:val="0"/>
        <w:adjustRightInd w:val="0"/>
        <w:ind w:firstLine="851"/>
        <w:rPr>
          <w:szCs w:val="28"/>
        </w:rPr>
      </w:pPr>
      <w:r w:rsidRPr="00F515E9">
        <w:rPr>
          <w:szCs w:val="28"/>
        </w:rPr>
        <w:lastRenderedPageBreak/>
        <w:t>В результате реализации программы «Развитие муниципальной кадровой политики» должна быть сформирована система эффективного управления процессами.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Федеральным законом от 02.03.2007 № 25-ФЗ «О муниципальной службе в Российской Федерации» закреплен принцип профессионализма и компетентности муниципальных служащих в качестве единого фундаментального принципа муниципальной службы. Реализация принципа профессионализма и компетентности на муниципальной службе обеспечивается, прежде всего, системой профессионального развития муниципальных служащих.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 xml:space="preserve">В соответствии с действующим законодательством на муниципальных служащих возложена обязанность поддерживать уровень квалификации, необходимый для надлежащего исполнения должностных обязанностей (пункт 5 части 1 статьи 12 ФЗ № 25-ФЗ), что включает в себя, в том числе, и самообразование муниципальных служащих. 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Одним из прав муниципального служащего является право на повышение квалификации в соответствии с муниципальным правовым актом за счет средств местного бюджета (пункт 7 части 1 статьи 11 ФЗ № 25-ФЗ).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Согласно пункту 15 части 8 статьи 43 Устава города Нижнего Новгорода к полномочиям администрации города Нижнего Новгорода относится организация профессионального образования и дополнительного профессионального образования муниципальных служащих.</w:t>
      </w:r>
    </w:p>
    <w:p w:rsidR="00E2786C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Изменения социально-экономических условий современной жизни требуют постоянного обновления базовых знаний, умений и навыков, обеспечивающих активное участие муниципальных служащих в профессиональной и общественной жизни. Создание эффективной системы непрерывного профессионального образования муниципальных служащих позволит поддерживать современный уровень профессиональной компетенции кадров на муниципальной службе.</w:t>
      </w:r>
    </w:p>
    <w:p w:rsidR="000E0025" w:rsidRPr="003E3CA2" w:rsidRDefault="000E0025" w:rsidP="000E0025">
      <w:pPr>
        <w:ind w:firstLine="851"/>
        <w:rPr>
          <w:szCs w:val="28"/>
        </w:rPr>
      </w:pPr>
      <w:r w:rsidRPr="008056A1">
        <w:rPr>
          <w:szCs w:val="28"/>
        </w:rPr>
        <w:t>Организация повышения квалификации служащих</w:t>
      </w:r>
      <w:r>
        <w:rPr>
          <w:szCs w:val="28"/>
        </w:rPr>
        <w:t xml:space="preserve"> в 2023-2028 гг.</w:t>
      </w:r>
      <w:r w:rsidRPr="008056A1">
        <w:rPr>
          <w:szCs w:val="28"/>
        </w:rPr>
        <w:t xml:space="preserve"> </w:t>
      </w:r>
      <w:r>
        <w:rPr>
          <w:szCs w:val="28"/>
        </w:rPr>
        <w:t>планируется</w:t>
      </w:r>
      <w:r w:rsidRPr="008056A1">
        <w:rPr>
          <w:szCs w:val="28"/>
        </w:rPr>
        <w:t xml:space="preserve"> в рамках </w:t>
      </w:r>
      <w:r>
        <w:rPr>
          <w:szCs w:val="28"/>
        </w:rPr>
        <w:t>реализации муниципальной программы «Развитие муниципальной кадровой политики» на 2023-2028 годы (далее – муниципальная программа).</w:t>
      </w:r>
      <w:r w:rsidRPr="00E37C0A">
        <w:rPr>
          <w:rFonts w:eastAsia="Calibri"/>
          <w:szCs w:val="28"/>
        </w:rPr>
        <w:t xml:space="preserve"> </w:t>
      </w:r>
    </w:p>
    <w:p w:rsidR="000C5101" w:rsidRDefault="000E0025" w:rsidP="000C5101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использования д</w:t>
      </w:r>
      <w:r w:rsidRPr="00625240">
        <w:rPr>
          <w:rFonts w:ascii="Times New Roman" w:hAnsi="Times New Roman" w:cs="Times New Roman"/>
          <w:sz w:val="28"/>
          <w:szCs w:val="28"/>
        </w:rPr>
        <w:t>енежных средств, выделяемых на реализа</w:t>
      </w:r>
      <w:r w:rsidR="003E7A19">
        <w:rPr>
          <w:rFonts w:ascii="Times New Roman" w:hAnsi="Times New Roman" w:cs="Times New Roman"/>
          <w:sz w:val="28"/>
          <w:szCs w:val="28"/>
        </w:rPr>
        <w:t xml:space="preserve">цию муниципальной программы «Развитие муниципальной кадровой политики» на 2019-2024 годы» повысили свой профессиональный уровень: в 2019 – 42, в 2020 – 124, в 2021 – 236, </w:t>
      </w:r>
      <w:r w:rsidR="004D78FB">
        <w:rPr>
          <w:rFonts w:ascii="Times New Roman" w:hAnsi="Times New Roman" w:cs="Times New Roman"/>
          <w:sz w:val="28"/>
          <w:szCs w:val="28"/>
        </w:rPr>
        <w:t>в 2022 по состоянию на 01.10.2022 – 287 муниципальных служащих.</w:t>
      </w:r>
    </w:p>
    <w:p w:rsidR="004D78FB" w:rsidRDefault="004D78FB" w:rsidP="004D78FB">
      <w:pPr>
        <w:rPr>
          <w:szCs w:val="28"/>
        </w:rPr>
      </w:pPr>
      <w:r w:rsidRPr="00F515E9">
        <w:rPr>
          <w:szCs w:val="28"/>
        </w:rPr>
        <w:t>Приоритетность решения проблем повышения профессионального уровня муниципальных служащих для развития системы муниципальной службы также обусловлена и рядом других факторов.</w:t>
      </w:r>
    </w:p>
    <w:p w:rsidR="004D78FB" w:rsidRDefault="004D78FB" w:rsidP="004D78FB">
      <w:pPr>
        <w:rPr>
          <w:szCs w:val="28"/>
        </w:rPr>
      </w:pPr>
      <w:r>
        <w:rPr>
          <w:szCs w:val="28"/>
        </w:rPr>
        <w:t>Приоритетными для реализации являются направления, обучение по которым является обязательным в силу требования законодательства Российской Федерации.</w:t>
      </w:r>
    </w:p>
    <w:p w:rsidR="004D78FB" w:rsidRPr="00625240" w:rsidRDefault="004D78FB" w:rsidP="004D78FB">
      <w:pPr>
        <w:ind w:firstLine="708"/>
        <w:rPr>
          <w:szCs w:val="28"/>
        </w:rPr>
      </w:pPr>
      <w:r w:rsidRPr="00625240">
        <w:rPr>
          <w:szCs w:val="28"/>
        </w:rPr>
        <w:t xml:space="preserve">Обязательными в силу требований законодательства Российской Федерации является обучение </w:t>
      </w:r>
      <w:r>
        <w:rPr>
          <w:szCs w:val="28"/>
        </w:rPr>
        <w:t>муниципальных служащих по следующим направлениям</w:t>
      </w:r>
      <w:r w:rsidRPr="00625240">
        <w:rPr>
          <w:szCs w:val="28"/>
        </w:rPr>
        <w:t>:</w:t>
      </w:r>
    </w:p>
    <w:p w:rsidR="004D78FB" w:rsidRPr="00625240" w:rsidRDefault="004D78FB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Антитеррористическая деятельность</w:t>
      </w:r>
      <w:r w:rsidRPr="00625240">
        <w:rPr>
          <w:sz w:val="28"/>
          <w:szCs w:val="28"/>
        </w:rPr>
        <w:t>;</w:t>
      </w:r>
    </w:p>
    <w:p w:rsidR="004D78FB" w:rsidRPr="00625240" w:rsidRDefault="004D78FB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Мобилизационная подготовка</w:t>
      </w:r>
      <w:r w:rsidRPr="00625240">
        <w:rPr>
          <w:sz w:val="28"/>
          <w:szCs w:val="28"/>
        </w:rPr>
        <w:t>;</w:t>
      </w:r>
    </w:p>
    <w:p w:rsidR="004D78FB" w:rsidRPr="00625240" w:rsidRDefault="004D78FB" w:rsidP="004D78FB">
      <w:pPr>
        <w:pStyle w:val="afa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оборона и чрезвычайные ситуации</w:t>
      </w:r>
      <w:r w:rsidRPr="00625240">
        <w:rPr>
          <w:sz w:val="28"/>
          <w:szCs w:val="28"/>
        </w:rPr>
        <w:t>;</w:t>
      </w:r>
    </w:p>
    <w:p w:rsidR="004D78FB" w:rsidRPr="00625240" w:rsidRDefault="00E52C8B" w:rsidP="004D78FB">
      <w:pPr>
        <w:pStyle w:val="afa"/>
        <w:numPr>
          <w:ilvl w:val="0"/>
          <w:numId w:val="21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  <w:r w:rsidR="004D78FB" w:rsidRPr="00625240">
        <w:rPr>
          <w:sz w:val="28"/>
          <w:szCs w:val="28"/>
        </w:rPr>
        <w:t>;</w:t>
      </w:r>
    </w:p>
    <w:p w:rsidR="004D78FB" w:rsidRPr="00625240" w:rsidRDefault="00E52C8B" w:rsidP="004D78FB">
      <w:pPr>
        <w:pStyle w:val="afa"/>
        <w:numPr>
          <w:ilvl w:val="0"/>
          <w:numId w:val="21"/>
        </w:num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деятельность</w:t>
      </w:r>
      <w:r w:rsidR="004D78FB" w:rsidRPr="00625240">
        <w:rPr>
          <w:sz w:val="28"/>
          <w:szCs w:val="28"/>
        </w:rPr>
        <w:t>;</w:t>
      </w:r>
    </w:p>
    <w:p w:rsidR="004D78FB" w:rsidRPr="00625240" w:rsidRDefault="00E52C8B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государственными и муниципальными закупками</w:t>
      </w:r>
      <w:r w:rsidR="004D78FB" w:rsidRPr="00625240">
        <w:rPr>
          <w:sz w:val="28"/>
          <w:szCs w:val="28"/>
        </w:rPr>
        <w:t>;</w:t>
      </w:r>
    </w:p>
    <w:p w:rsidR="004D78FB" w:rsidRDefault="00E52C8B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D78FB" w:rsidRPr="00625240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4D78FB" w:rsidRPr="00625240">
        <w:rPr>
          <w:sz w:val="28"/>
          <w:szCs w:val="28"/>
        </w:rPr>
        <w:t xml:space="preserve"> информации, составляющей государственную тайну </w:t>
      </w:r>
      <w:r>
        <w:rPr>
          <w:sz w:val="28"/>
          <w:szCs w:val="28"/>
        </w:rPr>
        <w:t>и техническая</w:t>
      </w:r>
      <w:r w:rsidR="004D78FB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а</w:t>
      </w:r>
      <w:r w:rsidR="004D78FB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;</w:t>
      </w:r>
    </w:p>
    <w:p w:rsidR="00E52C8B" w:rsidRDefault="00E52C8B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управление и планирование;</w:t>
      </w:r>
    </w:p>
    <w:p w:rsidR="00E52C8B" w:rsidRDefault="00C97D62" w:rsidP="004D78FB">
      <w:pPr>
        <w:pStyle w:val="af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труда.</w:t>
      </w:r>
    </w:p>
    <w:p w:rsidR="004D78FB" w:rsidRPr="00625240" w:rsidRDefault="00C97D62" w:rsidP="004D78FB">
      <w:pPr>
        <w:ind w:firstLine="851"/>
        <w:rPr>
          <w:szCs w:val="28"/>
        </w:rPr>
      </w:pPr>
      <w:r>
        <w:rPr>
          <w:szCs w:val="28"/>
        </w:rPr>
        <w:t>Кроме того, в</w:t>
      </w:r>
      <w:r w:rsidR="004D78FB" w:rsidRPr="00625240">
        <w:rPr>
          <w:szCs w:val="28"/>
        </w:rPr>
        <w:t xml:space="preserve"> рамках реализации национального проекта «Цифровая экономика» в силу активных темпов </w:t>
      </w:r>
      <w:proofErr w:type="spellStart"/>
      <w:r w:rsidR="004D78FB" w:rsidRPr="00625240">
        <w:rPr>
          <w:szCs w:val="28"/>
        </w:rPr>
        <w:t>цифровизации</w:t>
      </w:r>
      <w:proofErr w:type="spellEnd"/>
      <w:r w:rsidR="004D78FB" w:rsidRPr="00625240">
        <w:rPr>
          <w:szCs w:val="28"/>
        </w:rPr>
        <w:t xml:space="preserve"> требуется постоянное повышение уровня знаний муниципальных служащих,</w:t>
      </w:r>
      <w:r w:rsidR="004D78FB">
        <w:rPr>
          <w:szCs w:val="28"/>
        </w:rPr>
        <w:t xml:space="preserve"> </w:t>
      </w:r>
      <w:r w:rsidR="004D78FB" w:rsidRPr="00625240">
        <w:rPr>
          <w:szCs w:val="28"/>
        </w:rPr>
        <w:t>осуществляющих</w:t>
      </w:r>
      <w:r w:rsidR="004D78FB">
        <w:rPr>
          <w:szCs w:val="28"/>
        </w:rPr>
        <w:t xml:space="preserve"> внедрение и эксплуатацию информационных систем, </w:t>
      </w:r>
      <w:r w:rsidR="004D78FB" w:rsidRPr="00625240">
        <w:rPr>
          <w:szCs w:val="28"/>
        </w:rPr>
        <w:t>информационную безопасност</w:t>
      </w:r>
      <w:r w:rsidR="004D78FB">
        <w:rPr>
          <w:szCs w:val="28"/>
        </w:rPr>
        <w:t>ь и защиту персональных данных в</w:t>
      </w:r>
      <w:r w:rsidR="004D78FB" w:rsidRPr="00625240">
        <w:rPr>
          <w:szCs w:val="28"/>
        </w:rPr>
        <w:t xml:space="preserve"> администрации города Нижнего Новгорода.</w:t>
      </w:r>
    </w:p>
    <w:p w:rsidR="004D78FB" w:rsidRPr="00625240" w:rsidRDefault="00C97D62" w:rsidP="004D78FB">
      <w:pPr>
        <w:ind w:firstLine="851"/>
        <w:rPr>
          <w:szCs w:val="28"/>
        </w:rPr>
      </w:pPr>
      <w:r>
        <w:rPr>
          <w:szCs w:val="28"/>
        </w:rPr>
        <w:t>П</w:t>
      </w:r>
      <w:r w:rsidR="004D78FB" w:rsidRPr="00625240">
        <w:rPr>
          <w:szCs w:val="28"/>
        </w:rPr>
        <w:t xml:space="preserve">о-прежнему высокую актуальность имеет обучение сотрудников администрации города, осуществляющих в рамках своих полномочий работу в рамках </w:t>
      </w:r>
      <w:proofErr w:type="spellStart"/>
      <w:r w:rsidR="004D78FB" w:rsidRPr="00625240">
        <w:rPr>
          <w:szCs w:val="28"/>
        </w:rPr>
        <w:t>муниципально</w:t>
      </w:r>
      <w:proofErr w:type="spellEnd"/>
      <w:r w:rsidR="004D78FB" w:rsidRPr="00625240">
        <w:rPr>
          <w:szCs w:val="28"/>
        </w:rPr>
        <w:t xml:space="preserve">-частного партнерства, концессионных соглашений, а также в области управления инвестиционными проектами и цифровой трансформации (департамент цифровой трансформации, </w:t>
      </w:r>
      <w:r>
        <w:rPr>
          <w:szCs w:val="28"/>
        </w:rPr>
        <w:t>юридический департамент</w:t>
      </w:r>
      <w:r w:rsidR="004D78FB" w:rsidRPr="00625240">
        <w:rPr>
          <w:szCs w:val="28"/>
        </w:rPr>
        <w:t xml:space="preserve"> и др.).</w:t>
      </w:r>
    </w:p>
    <w:p w:rsidR="004D78FB" w:rsidRPr="00625240" w:rsidRDefault="004D78FB" w:rsidP="004D78FB">
      <w:pPr>
        <w:ind w:firstLine="708"/>
        <w:rPr>
          <w:szCs w:val="28"/>
        </w:rPr>
      </w:pPr>
      <w:r w:rsidRPr="00625240">
        <w:rPr>
          <w:szCs w:val="28"/>
        </w:rPr>
        <w:t>В настоящее время в рамках осуществления полномочий профильных департаментов (департамент транспорта и дорожного хозяйства, территориальные органы)</w:t>
      </w:r>
      <w:r>
        <w:rPr>
          <w:szCs w:val="28"/>
        </w:rPr>
        <w:t xml:space="preserve"> при заключении контрактов и осуществлении проверочных и контрольных мероприятий</w:t>
      </w:r>
      <w:r w:rsidRPr="00625240">
        <w:rPr>
          <w:szCs w:val="28"/>
        </w:rPr>
        <w:t xml:space="preserve"> крайне необходимо повышение квалификации сотрудников в области сметного нормирования.</w:t>
      </w:r>
    </w:p>
    <w:p w:rsidR="004D78FB" w:rsidRDefault="004D78FB" w:rsidP="004D78FB">
      <w:pPr>
        <w:ind w:firstLine="708"/>
        <w:rPr>
          <w:szCs w:val="28"/>
        </w:rPr>
      </w:pPr>
      <w:r w:rsidRPr="00625240">
        <w:rPr>
          <w:szCs w:val="28"/>
        </w:rPr>
        <w:t xml:space="preserve">В силу постоянного обновления законодательства в сфере градостроительного развития и землепользования актуальным является участие сотрудников профильных департаментов (департамент градостроительного развития и архитектуры, </w:t>
      </w:r>
      <w:r w:rsidR="00C97D62">
        <w:rPr>
          <w:szCs w:val="28"/>
        </w:rPr>
        <w:t xml:space="preserve">юридический </w:t>
      </w:r>
      <w:r w:rsidRPr="00625240">
        <w:rPr>
          <w:szCs w:val="28"/>
        </w:rPr>
        <w:t xml:space="preserve">департамент, комитет по управлению городским имуществом и земельными ресурсами) в конференциях по </w:t>
      </w:r>
      <w:r>
        <w:rPr>
          <w:szCs w:val="28"/>
        </w:rPr>
        <w:t xml:space="preserve">действующим </w:t>
      </w:r>
      <w:r w:rsidRPr="00625240">
        <w:rPr>
          <w:szCs w:val="28"/>
        </w:rPr>
        <w:t>вопросам изменений градостроительного и земельного законодательства.</w:t>
      </w:r>
    </w:p>
    <w:p w:rsidR="004D78FB" w:rsidRPr="0005357F" w:rsidRDefault="004D78FB" w:rsidP="004D78FB">
      <w:pPr>
        <w:ind w:firstLine="708"/>
        <w:rPr>
          <w:szCs w:val="28"/>
        </w:rPr>
      </w:pPr>
      <w:r>
        <w:rPr>
          <w:szCs w:val="28"/>
        </w:rPr>
        <w:t xml:space="preserve">Также в настоящее время возрастает потребность в обучении сотрудников отраслевых (функциональных) и территориальных органов по осуществлению функций управления персоналом в условиях </w:t>
      </w:r>
      <w:r w:rsidR="00C97D62">
        <w:rPr>
          <w:szCs w:val="28"/>
        </w:rPr>
        <w:t xml:space="preserve">меняющегося </w:t>
      </w:r>
      <w:r>
        <w:rPr>
          <w:szCs w:val="28"/>
        </w:rPr>
        <w:t>мира</w:t>
      </w:r>
      <w:r w:rsidR="00C97D62">
        <w:rPr>
          <w:szCs w:val="28"/>
        </w:rPr>
        <w:t>, с учётом современных вызовов</w:t>
      </w:r>
      <w:r>
        <w:rPr>
          <w:szCs w:val="28"/>
        </w:rPr>
        <w:t xml:space="preserve">. Необходимо обучение в сфере </w:t>
      </w:r>
      <w:r>
        <w:rPr>
          <w:szCs w:val="28"/>
          <w:lang w:val="en-US"/>
        </w:rPr>
        <w:t>HR</w:t>
      </w:r>
      <w:r>
        <w:rPr>
          <w:szCs w:val="28"/>
        </w:rPr>
        <w:t xml:space="preserve">, применении </w:t>
      </w:r>
      <w:proofErr w:type="spellStart"/>
      <w:r>
        <w:rPr>
          <w:szCs w:val="28"/>
        </w:rPr>
        <w:t>компетентностного</w:t>
      </w:r>
      <w:proofErr w:type="spellEnd"/>
      <w:r>
        <w:rPr>
          <w:szCs w:val="28"/>
        </w:rPr>
        <w:t xml:space="preserve"> подхода, внедрении ценностно-смысловой культуры управления персоналом, технологий </w:t>
      </w:r>
      <w:proofErr w:type="spellStart"/>
      <w:r>
        <w:rPr>
          <w:szCs w:val="28"/>
        </w:rPr>
        <w:t>ассессмент</w:t>
      </w:r>
      <w:proofErr w:type="spellEnd"/>
      <w:r>
        <w:rPr>
          <w:szCs w:val="28"/>
        </w:rPr>
        <w:t>-центров и исследовании показателей эффективности работы муниципальных служащих.</w:t>
      </w:r>
    </w:p>
    <w:p w:rsidR="004D78FB" w:rsidRDefault="004D78FB" w:rsidP="004D78FB">
      <w:pPr>
        <w:rPr>
          <w:szCs w:val="28"/>
        </w:rPr>
      </w:pPr>
      <w:r w:rsidRPr="00625240">
        <w:rPr>
          <w:szCs w:val="28"/>
        </w:rPr>
        <w:t>Муниципальные служащие, осуществляющие свою деятельность по направлениям финансирования, налогообложения и бухгалтерского учета, в силу постоянно изменяющегося законодательства, также нуждаются в систематическом повышении квалификации.</w:t>
      </w:r>
    </w:p>
    <w:p w:rsidR="000E0025" w:rsidRPr="00625240" w:rsidRDefault="000E0025" w:rsidP="000E0025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40">
        <w:rPr>
          <w:rFonts w:ascii="Times New Roman" w:hAnsi="Times New Roman" w:cs="Times New Roman"/>
          <w:sz w:val="28"/>
          <w:szCs w:val="28"/>
        </w:rPr>
        <w:t>В настоящее время в департамент кадровой политики и развития муниципального управления от отраслевых (функциональных) и территориальных органов администрации города Нижнего Новгорода поступили заявки на обучение в 202</w:t>
      </w:r>
      <w:r w:rsidR="0041154C">
        <w:rPr>
          <w:rFonts w:ascii="Times New Roman" w:hAnsi="Times New Roman" w:cs="Times New Roman"/>
          <w:sz w:val="28"/>
          <w:szCs w:val="28"/>
        </w:rPr>
        <w:t>3</w:t>
      </w:r>
      <w:r w:rsidRPr="006252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154C">
        <w:rPr>
          <w:rFonts w:ascii="Times New Roman" w:hAnsi="Times New Roman" w:cs="Times New Roman"/>
          <w:sz w:val="28"/>
          <w:szCs w:val="28"/>
        </w:rPr>
        <w:t>674</w:t>
      </w:r>
      <w:r w:rsidRPr="00625240">
        <w:rPr>
          <w:rFonts w:ascii="Times New Roman" w:hAnsi="Times New Roman" w:cs="Times New Roman"/>
          <w:sz w:val="28"/>
          <w:szCs w:val="28"/>
        </w:rPr>
        <w:t xml:space="preserve"> муниципальных служащих, для повышения квалификации которых необходимо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625240">
        <w:rPr>
          <w:rFonts w:ascii="Times New Roman" w:hAnsi="Times New Roman" w:cs="Times New Roman"/>
          <w:sz w:val="28"/>
          <w:szCs w:val="28"/>
        </w:rPr>
        <w:t xml:space="preserve"> </w:t>
      </w:r>
      <w:r w:rsidR="0041154C">
        <w:rPr>
          <w:rFonts w:ascii="Times New Roman" w:hAnsi="Times New Roman" w:cs="Times New Roman"/>
          <w:sz w:val="28"/>
          <w:szCs w:val="28"/>
        </w:rPr>
        <w:t>14</w:t>
      </w:r>
      <w:r w:rsidRPr="00625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154C">
        <w:rPr>
          <w:rFonts w:ascii="Times New Roman" w:hAnsi="Times New Roman" w:cs="Times New Roman"/>
          <w:sz w:val="28"/>
          <w:szCs w:val="28"/>
        </w:rPr>
        <w:t>78</w:t>
      </w:r>
      <w:r w:rsidRPr="00625240">
        <w:rPr>
          <w:rFonts w:ascii="Times New Roman" w:hAnsi="Times New Roman" w:cs="Times New Roman"/>
          <w:sz w:val="28"/>
          <w:szCs w:val="28"/>
        </w:rPr>
        <w:t> </w:t>
      </w:r>
      <w:r w:rsidR="0041154C">
        <w:rPr>
          <w:rFonts w:ascii="Times New Roman" w:hAnsi="Times New Roman" w:cs="Times New Roman"/>
          <w:sz w:val="28"/>
          <w:szCs w:val="28"/>
        </w:rPr>
        <w:t>125</w:t>
      </w:r>
      <w:r w:rsidRPr="00625240">
        <w:rPr>
          <w:rFonts w:ascii="Times New Roman" w:hAnsi="Times New Roman" w:cs="Times New Roman"/>
          <w:sz w:val="28"/>
          <w:szCs w:val="28"/>
        </w:rPr>
        <w:t xml:space="preserve"> рублей (средняя стоимость </w:t>
      </w:r>
      <w:r w:rsidR="0041154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625240">
        <w:rPr>
          <w:rFonts w:ascii="Times New Roman" w:hAnsi="Times New Roman" w:cs="Times New Roman"/>
          <w:sz w:val="28"/>
          <w:szCs w:val="28"/>
        </w:rPr>
        <w:t>одного</w:t>
      </w:r>
      <w:r w:rsidR="0041154C">
        <w:rPr>
          <w:rFonts w:ascii="Times New Roman" w:hAnsi="Times New Roman" w:cs="Times New Roman"/>
          <w:sz w:val="28"/>
          <w:szCs w:val="28"/>
        </w:rPr>
        <w:t xml:space="preserve"> муниципального служащего в 2023</w:t>
      </w:r>
      <w:r w:rsidRPr="006252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154C">
        <w:rPr>
          <w:rFonts w:ascii="Times New Roman" w:hAnsi="Times New Roman" w:cs="Times New Roman"/>
          <w:sz w:val="28"/>
          <w:szCs w:val="28"/>
        </w:rPr>
        <w:t>ориентировочно составит около 20</w:t>
      </w:r>
      <w:r w:rsidRPr="00625240">
        <w:rPr>
          <w:rFonts w:ascii="Times New Roman" w:hAnsi="Times New Roman" w:cs="Times New Roman"/>
          <w:sz w:val="28"/>
          <w:szCs w:val="28"/>
        </w:rPr>
        <w:t> </w:t>
      </w:r>
      <w:r w:rsidR="0041154C">
        <w:rPr>
          <w:rFonts w:ascii="Times New Roman" w:hAnsi="Times New Roman" w:cs="Times New Roman"/>
          <w:sz w:val="28"/>
          <w:szCs w:val="28"/>
        </w:rPr>
        <w:t>887</w:t>
      </w:r>
      <w:r w:rsidRPr="00625240">
        <w:rPr>
          <w:rFonts w:ascii="Times New Roman" w:hAnsi="Times New Roman" w:cs="Times New Roman"/>
          <w:sz w:val="28"/>
          <w:szCs w:val="28"/>
        </w:rPr>
        <w:t xml:space="preserve"> рублей в зависимости от направления). </w:t>
      </w:r>
    </w:p>
    <w:p w:rsidR="000E0025" w:rsidRPr="00625240" w:rsidRDefault="000E0025" w:rsidP="000E0025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40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связи с постоянным возрастанием стоимости услуг образовательных организаций сумма денежных средств, выделяемых из бюджета города на обучение муниципальных служащих, подлежит ежегодной индексации.</w:t>
      </w:r>
    </w:p>
    <w:p w:rsidR="000E0025" w:rsidRDefault="000E0025" w:rsidP="000E0025">
      <w:pPr>
        <w:rPr>
          <w:b/>
          <w:szCs w:val="28"/>
        </w:rPr>
      </w:pPr>
      <w:r>
        <w:rPr>
          <w:szCs w:val="28"/>
        </w:rPr>
        <w:tab/>
      </w:r>
    </w:p>
    <w:p w:rsidR="00E2786C" w:rsidRPr="00F515E9" w:rsidRDefault="00E2786C" w:rsidP="00E2786C">
      <w:pPr>
        <w:ind w:firstLine="0"/>
        <w:jc w:val="center"/>
        <w:rPr>
          <w:szCs w:val="28"/>
        </w:rPr>
      </w:pPr>
      <w:r w:rsidRPr="00F515E9">
        <w:rPr>
          <w:szCs w:val="28"/>
        </w:rPr>
        <w:t>2.2. Цели, задачи</w:t>
      </w:r>
    </w:p>
    <w:p w:rsidR="00480F24" w:rsidRPr="008838A7" w:rsidRDefault="00480F24" w:rsidP="00480F24">
      <w:pPr>
        <w:ind w:firstLine="567"/>
        <w:rPr>
          <w:szCs w:val="28"/>
        </w:rPr>
      </w:pPr>
      <w:r w:rsidRPr="008838A7">
        <w:rPr>
          <w:szCs w:val="28"/>
        </w:rPr>
        <w:t>Целью программы является повышение эффективности и результативности муниципальной службы в администрации города Нижнего Новгорода.</w:t>
      </w:r>
    </w:p>
    <w:p w:rsidR="00480F24" w:rsidRPr="008838A7" w:rsidRDefault="00480F24" w:rsidP="00480F24">
      <w:pPr>
        <w:ind w:firstLine="567"/>
        <w:rPr>
          <w:szCs w:val="28"/>
        </w:rPr>
      </w:pPr>
      <w:r w:rsidRPr="008838A7">
        <w:rPr>
          <w:szCs w:val="28"/>
        </w:rPr>
        <w:t>Для достижения поставленной цели требуется решение задачи:</w:t>
      </w:r>
    </w:p>
    <w:p w:rsidR="00E2786C" w:rsidRDefault="00480F24" w:rsidP="00480F24">
      <w:pPr>
        <w:ind w:firstLine="0"/>
        <w:rPr>
          <w:szCs w:val="28"/>
        </w:rPr>
      </w:pPr>
      <w:r w:rsidRPr="008838A7">
        <w:rPr>
          <w:szCs w:val="28"/>
        </w:rPr>
        <w:t>повышение профессионального уровня муниципальных служащих администрации города Нижнего Новгорода</w:t>
      </w:r>
      <w:r>
        <w:rPr>
          <w:szCs w:val="28"/>
        </w:rPr>
        <w:t>.</w:t>
      </w:r>
    </w:p>
    <w:p w:rsidR="00480F24" w:rsidRPr="00F515E9" w:rsidRDefault="00480F24" w:rsidP="00E2786C">
      <w:pPr>
        <w:ind w:firstLine="0"/>
        <w:rPr>
          <w:szCs w:val="28"/>
        </w:rPr>
      </w:pPr>
    </w:p>
    <w:p w:rsidR="00E2786C" w:rsidRPr="00F515E9" w:rsidRDefault="00E2786C" w:rsidP="00E2786C">
      <w:pPr>
        <w:ind w:firstLine="0"/>
        <w:jc w:val="center"/>
        <w:rPr>
          <w:szCs w:val="28"/>
        </w:rPr>
      </w:pPr>
      <w:r w:rsidRPr="00F515E9">
        <w:rPr>
          <w:szCs w:val="28"/>
        </w:rPr>
        <w:t>2.3. Сроки и этапы реализации муниципальной программы</w:t>
      </w:r>
    </w:p>
    <w:p w:rsidR="00E2786C" w:rsidRPr="00F515E9" w:rsidRDefault="00E2786C" w:rsidP="00876E06">
      <w:pPr>
        <w:tabs>
          <w:tab w:val="left" w:pos="567"/>
        </w:tabs>
        <w:ind w:firstLine="709"/>
        <w:rPr>
          <w:szCs w:val="28"/>
        </w:rPr>
      </w:pPr>
      <w:r w:rsidRPr="00F515E9">
        <w:rPr>
          <w:szCs w:val="28"/>
        </w:rPr>
        <w:t>Реализация Програ</w:t>
      </w:r>
      <w:r w:rsidR="0041154C">
        <w:rPr>
          <w:szCs w:val="28"/>
        </w:rPr>
        <w:t>ммы рассчитана на шесть лет (2023</w:t>
      </w:r>
      <w:r w:rsidRPr="00F515E9">
        <w:rPr>
          <w:szCs w:val="28"/>
        </w:rPr>
        <w:t xml:space="preserve"> – 202</w:t>
      </w:r>
      <w:r w:rsidR="0041154C">
        <w:rPr>
          <w:szCs w:val="28"/>
        </w:rPr>
        <w:t>8</w:t>
      </w:r>
      <w:r w:rsidRPr="00F515E9">
        <w:rPr>
          <w:szCs w:val="28"/>
        </w:rPr>
        <w:t>) и предполагает реализацию мероприятий в один этап.</w:t>
      </w:r>
    </w:p>
    <w:p w:rsidR="00E2786C" w:rsidRPr="00F515E9" w:rsidRDefault="00E2786C" w:rsidP="00876E06">
      <w:pPr>
        <w:widowControl w:val="0"/>
        <w:ind w:firstLine="709"/>
        <w:rPr>
          <w:szCs w:val="28"/>
        </w:rPr>
      </w:pPr>
      <w:r w:rsidRPr="00F515E9">
        <w:rPr>
          <w:szCs w:val="28"/>
        </w:rPr>
        <w:t>В конце реализации Программы подводятся итоги и формируются предложения на дальнейший период. В частности, результаты оценки эффективности муниципальной кадровой политики администрации города Нижнего Новгорода будут положены в основу формирования политики в данной сфере на последующие периоды.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D023BC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38A7">
        <w:rPr>
          <w:szCs w:val="28"/>
        </w:rPr>
        <w:t>2.4. Целевые индикаторы муниципальной программы</w:t>
      </w:r>
    </w:p>
    <w:p w:rsidR="003E5195" w:rsidRPr="008838A7" w:rsidRDefault="003E5195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Pr="003E5195">
        <w:rPr>
          <w:szCs w:val="28"/>
        </w:rPr>
        <w:t>Таблица 1</w:t>
      </w:r>
    </w:p>
    <w:p w:rsidR="00D023BC" w:rsidRPr="008838A7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8838A7">
        <w:rPr>
          <w:szCs w:val="28"/>
        </w:rPr>
        <w:t>Сведения о целевых индикаторах муниципальной програм</w:t>
      </w:r>
      <w:bookmarkStart w:id="0" w:name="P1236"/>
      <w:bookmarkEnd w:id="0"/>
      <w:r w:rsidRPr="008838A7">
        <w:rPr>
          <w:szCs w:val="28"/>
        </w:rPr>
        <w:t>мы</w:t>
      </w:r>
    </w:p>
    <w:p w:rsidR="00D023BC" w:rsidRPr="00F515E9" w:rsidRDefault="00D023BC" w:rsidP="001C2A3F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pPr w:leftFromText="180" w:rightFromText="180" w:vertAnchor="text" w:horzAnchor="margin" w:tblpX="-289" w:tblpY="2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269"/>
        <w:gridCol w:w="1515"/>
        <w:gridCol w:w="777"/>
        <w:gridCol w:w="29"/>
        <w:gridCol w:w="808"/>
        <w:gridCol w:w="748"/>
        <w:gridCol w:w="29"/>
        <w:gridCol w:w="776"/>
        <w:gridCol w:w="745"/>
        <w:gridCol w:w="32"/>
        <w:gridCol w:w="756"/>
      </w:tblGrid>
      <w:tr w:rsidR="00F83E9E" w:rsidRPr="00F83E9E" w:rsidTr="00F83E9E">
        <w:trPr>
          <w:trHeight w:val="27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№</w:t>
            </w:r>
          </w:p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F83E9E" w:rsidRPr="00F83E9E" w:rsidTr="00F83E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41154C" w:rsidP="004115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83E9E" w:rsidRPr="00F83E9E">
              <w:rPr>
                <w:sz w:val="24"/>
                <w:szCs w:val="24"/>
                <w:lang w:val="en-US"/>
              </w:rPr>
              <w:t xml:space="preserve"> </w:t>
            </w:r>
            <w:r w:rsidR="00F83E9E" w:rsidRPr="00F83E9E">
              <w:rPr>
                <w:sz w:val="24"/>
                <w:szCs w:val="24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41154C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202</w:t>
            </w:r>
            <w:r w:rsidR="0041154C">
              <w:rPr>
                <w:sz w:val="24"/>
                <w:szCs w:val="24"/>
              </w:rPr>
              <w:t>4</w:t>
            </w:r>
            <w:r w:rsidRPr="00F83E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41154C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202</w:t>
            </w:r>
            <w:r w:rsidR="0041154C">
              <w:rPr>
                <w:sz w:val="24"/>
                <w:szCs w:val="24"/>
              </w:rPr>
              <w:t>5</w:t>
            </w:r>
            <w:r w:rsidRPr="00F83E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41154C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202</w:t>
            </w:r>
            <w:r w:rsidR="0041154C">
              <w:rPr>
                <w:sz w:val="24"/>
                <w:szCs w:val="24"/>
              </w:rPr>
              <w:t>6</w:t>
            </w:r>
            <w:r w:rsidRPr="00F83E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41154C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202</w:t>
            </w:r>
            <w:r w:rsidR="0041154C">
              <w:rPr>
                <w:sz w:val="24"/>
                <w:szCs w:val="24"/>
              </w:rPr>
              <w:t>7</w:t>
            </w:r>
            <w:r w:rsidRPr="00F83E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41154C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202</w:t>
            </w:r>
            <w:r w:rsidR="0041154C">
              <w:rPr>
                <w:sz w:val="24"/>
                <w:szCs w:val="24"/>
              </w:rPr>
              <w:t>8</w:t>
            </w:r>
            <w:r w:rsidRPr="00F83E9E">
              <w:rPr>
                <w:sz w:val="24"/>
                <w:szCs w:val="24"/>
              </w:rPr>
              <w:t xml:space="preserve"> год</w:t>
            </w:r>
          </w:p>
        </w:tc>
      </w:tr>
      <w:tr w:rsidR="00F83E9E" w:rsidRPr="00F83E9E" w:rsidTr="00F83E9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9</w:t>
            </w:r>
          </w:p>
        </w:tc>
      </w:tr>
      <w:tr w:rsidR="00F83E9E" w:rsidRPr="00F83E9E" w:rsidTr="00F83E9E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Цель. Повышение эффективности и результативности муниципальной службы в администрации города Нижнего Новгорода</w:t>
            </w:r>
          </w:p>
        </w:tc>
      </w:tr>
      <w:tr w:rsidR="00F83E9E" w:rsidRPr="00F83E9E" w:rsidTr="00F83E9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Доля муниципальных служащих, прошедших аттестацию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100</w:t>
            </w:r>
          </w:p>
        </w:tc>
      </w:tr>
      <w:tr w:rsidR="00F83E9E" w:rsidRPr="00F83E9E" w:rsidTr="00F83E9E">
        <w:trPr>
          <w:trHeight w:val="675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Задача 1. Повышение профессионального уровня муниципальных служащих администрации города Нижнего Новгорода</w:t>
            </w:r>
          </w:p>
        </w:tc>
      </w:tr>
      <w:tr w:rsidR="00F83E9E" w:rsidRPr="00F83E9E" w:rsidTr="00F83E9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 xml:space="preserve">Доля муниципальных служащих, прошедших обучение, от общего числа муниципальных служащих, всего, </w:t>
            </w:r>
          </w:p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 xml:space="preserve">в том числе: </w:t>
            </w:r>
          </w:p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за счёт средств бюджета города /</w:t>
            </w:r>
          </w:p>
          <w:p w:rsidR="00F83E9E" w:rsidRPr="00F83E9E" w:rsidRDefault="00F83E9E" w:rsidP="00F83E9E">
            <w:pPr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по федеральным и региональным программам, в рамках самообразования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8" w:rsidRDefault="001A38C8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1A38C8" w:rsidRDefault="001A38C8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1A38C8" w:rsidRDefault="001A38C8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%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 xml:space="preserve">  </w:t>
            </w:r>
            <w:r w:rsidR="0041154C">
              <w:rPr>
                <w:sz w:val="24"/>
                <w:szCs w:val="24"/>
              </w:rPr>
              <w:t xml:space="preserve">33 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83E9E"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4D7226" w:rsidRPr="00F83E9E" w:rsidRDefault="004D7226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4D722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Default="00F83E9E" w:rsidP="004D72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  <w:p w:rsidR="004D7226" w:rsidRPr="00F83E9E" w:rsidRDefault="004D7226" w:rsidP="004D722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1154C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83E9E" w:rsidRPr="00F83E9E" w:rsidRDefault="00F83E9E" w:rsidP="00F83E9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  <w:p w:rsidR="00F83E9E" w:rsidRPr="00F83E9E" w:rsidRDefault="004D7226" w:rsidP="004D722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</w:tbl>
    <w:p w:rsidR="00E2786C" w:rsidRPr="00F515E9" w:rsidRDefault="00E2786C" w:rsidP="00E2786C">
      <w:pPr>
        <w:spacing w:after="200" w:line="276" w:lineRule="auto"/>
        <w:ind w:firstLine="0"/>
        <w:rPr>
          <w:szCs w:val="28"/>
        </w:rPr>
        <w:sectPr w:rsidR="00E2786C" w:rsidRPr="00F515E9" w:rsidSect="00E50EE1">
          <w:headerReference w:type="default" r:id="rId9"/>
          <w:type w:val="continuous"/>
          <w:pgSz w:w="11906" w:h="16838"/>
          <w:pgMar w:top="851" w:right="566" w:bottom="568" w:left="1134" w:header="708" w:footer="708" w:gutter="0"/>
          <w:cols w:space="708"/>
          <w:titlePg/>
          <w:docGrid w:linePitch="381"/>
        </w:sectPr>
      </w:pPr>
      <w:r w:rsidRPr="00F515E9">
        <w:rPr>
          <w:sz w:val="24"/>
          <w:szCs w:val="24"/>
        </w:rPr>
        <w:br w:type="page"/>
      </w:r>
    </w:p>
    <w:p w:rsidR="00E2786C" w:rsidRPr="00F515E9" w:rsidRDefault="00E2786C" w:rsidP="00E2786C">
      <w:pPr>
        <w:widowControl w:val="0"/>
        <w:tabs>
          <w:tab w:val="left" w:pos="9900"/>
        </w:tabs>
        <w:autoSpaceDE w:val="0"/>
        <w:autoSpaceDN w:val="0"/>
        <w:adjustRightInd w:val="0"/>
        <w:ind w:firstLine="0"/>
        <w:jc w:val="right"/>
        <w:rPr>
          <w:szCs w:val="28"/>
        </w:rPr>
      </w:pPr>
      <w:r w:rsidRPr="00F515E9">
        <w:rPr>
          <w:szCs w:val="28"/>
        </w:rPr>
        <w:lastRenderedPageBreak/>
        <w:t>Таблица 2</w:t>
      </w:r>
    </w:p>
    <w:p w:rsidR="00D023BC" w:rsidRPr="008838A7" w:rsidRDefault="00D023BC" w:rsidP="00D023BC">
      <w:pPr>
        <w:widowControl w:val="0"/>
        <w:ind w:firstLine="567"/>
        <w:rPr>
          <w:sz w:val="24"/>
          <w:szCs w:val="24"/>
        </w:rPr>
      </w:pPr>
    </w:p>
    <w:p w:rsidR="00D023BC" w:rsidRPr="008838A7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38A7">
        <w:rPr>
          <w:szCs w:val="28"/>
        </w:rPr>
        <w:t>Методика расчета целевых индикаторов муниципальной программы</w:t>
      </w:r>
    </w:p>
    <w:p w:rsidR="00D023BC" w:rsidRPr="008838A7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7"/>
        <w:gridCol w:w="992"/>
        <w:gridCol w:w="1418"/>
        <w:gridCol w:w="1700"/>
        <w:gridCol w:w="3402"/>
        <w:gridCol w:w="1843"/>
        <w:gridCol w:w="1275"/>
        <w:gridCol w:w="1418"/>
      </w:tblGrid>
      <w:tr w:rsidR="00A340EE" w:rsidRPr="00A340EE" w:rsidTr="00F83E9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Расчет показателя целевого индикатора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340EE" w:rsidRPr="00A340EE" w:rsidTr="00F83E9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left="-108" w:right="-86" w:firstLine="13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A340EE" w:rsidRPr="00A340EE" w:rsidTr="00F83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9</w:t>
            </w:r>
          </w:p>
        </w:tc>
      </w:tr>
      <w:tr w:rsidR="00A340EE" w:rsidRPr="00A340EE" w:rsidTr="00F83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3C56" w:rsidP="00A33C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Доля муниципальных служащих, прошедших аттестацию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bscript"/>
              </w:rPr>
              <w:t>1</w:t>
            </w:r>
            <w:r w:rsidRPr="00A340EE">
              <w:rPr>
                <w:sz w:val="24"/>
                <w:szCs w:val="24"/>
              </w:rPr>
              <w:t xml:space="preserve"> =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ат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.      </w:t>
            </w:r>
            <w:r w:rsidRPr="00A340EE">
              <w:rPr>
                <w:sz w:val="24"/>
                <w:szCs w:val="24"/>
                <w:vertAlign w:val="subscript"/>
              </w:rPr>
              <w:t xml:space="preserve">   Х 100%</w:t>
            </w:r>
            <w:r w:rsidRPr="00A340EE"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r w:rsidRPr="00A340EE">
              <w:rPr>
                <w:sz w:val="24"/>
                <w:szCs w:val="24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perscript"/>
              </w:rPr>
              <w:t>общ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A340EE">
              <w:rPr>
                <w:sz w:val="24"/>
                <w:szCs w:val="24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bscript"/>
              </w:rPr>
              <w:t>1</w:t>
            </w:r>
            <w:r w:rsidRPr="00A340EE">
              <w:rPr>
                <w:sz w:val="24"/>
                <w:szCs w:val="24"/>
              </w:rPr>
              <w:t xml:space="preserve"> -доля муниципальных служащих, прошедших аттестацию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ат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. </w:t>
            </w:r>
            <w:r w:rsidRPr="00A340EE">
              <w:rPr>
                <w:sz w:val="24"/>
                <w:szCs w:val="24"/>
              </w:rPr>
              <w:t>– количество муниципальных служащих, прошедших аттестацию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общ </w:t>
            </w:r>
            <w:r w:rsidRPr="00A340EE">
              <w:rPr>
                <w:sz w:val="24"/>
                <w:szCs w:val="24"/>
                <w:u w:val="single"/>
              </w:rPr>
              <w:t xml:space="preserve"> - </w:t>
            </w:r>
            <w:r w:rsidRPr="00A340EE">
              <w:rPr>
                <w:sz w:val="24"/>
                <w:szCs w:val="24"/>
              </w:rPr>
              <w:t>общее количество аттестуемых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Отчет департамента кадровой политики и развития муниципального управления 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left="72" w:hanging="72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Годовая,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за отчетный период</w:t>
            </w:r>
          </w:p>
        </w:tc>
      </w:tr>
      <w:tr w:rsidR="00A340EE" w:rsidRPr="00A340EE" w:rsidTr="00F83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3C56" w:rsidP="00A33C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 xml:space="preserve">Доля муниципальных служащих, прошедших обучение, от общего числа муниципальных служащих (диплом о профессиональной переподготовке, удостоверение о повышении квалификации, сертификат, иной подтверждающий документ), 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 xml:space="preserve">в том числе: 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за счёт средств бюджета города (диплом о профессиональной переподготовке, удостоверение о повышении квалификации, сертификат, иной подтверждающий документ) /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по федеральным и региональным программам, в рамках самообразования (диплом о переподготовке, удостоверение о повышении квалификации, сертификат, иной подтверждающий документ).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bscript"/>
              </w:rPr>
              <w:t>3</w:t>
            </w:r>
            <w:r w:rsidRPr="00A340EE">
              <w:rPr>
                <w:sz w:val="24"/>
                <w:szCs w:val="24"/>
              </w:rPr>
              <w:t xml:space="preserve"> =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r w:rsidRPr="00A340EE">
              <w:rPr>
                <w:sz w:val="24"/>
                <w:szCs w:val="24"/>
              </w:rPr>
              <w:t xml:space="preserve"> </w:t>
            </w: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.     </w:t>
            </w:r>
            <w:r w:rsidRPr="00A340EE">
              <w:rPr>
                <w:sz w:val="24"/>
                <w:szCs w:val="24"/>
                <w:vertAlign w:val="subscript"/>
              </w:rPr>
              <w:t xml:space="preserve">   Х 100%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A340EE">
              <w:rPr>
                <w:sz w:val="24"/>
                <w:szCs w:val="24"/>
                <w:vertAlign w:val="superscript"/>
              </w:rPr>
              <w:t xml:space="preserve">  </w:t>
            </w:r>
            <w:r w:rsidRPr="00A340EE">
              <w:rPr>
                <w:sz w:val="24"/>
                <w:szCs w:val="24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perscript"/>
              </w:rPr>
              <w:t>общ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>.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lastRenderedPageBreak/>
              <w:t>D</w:t>
            </w:r>
            <w:r w:rsidRPr="00A340EE">
              <w:rPr>
                <w:sz w:val="24"/>
                <w:szCs w:val="24"/>
                <w:vertAlign w:val="subscript"/>
              </w:rPr>
              <w:t>3БГ</w:t>
            </w:r>
            <w:r w:rsidRPr="00A340EE">
              <w:rPr>
                <w:sz w:val="24"/>
                <w:szCs w:val="24"/>
              </w:rPr>
              <w:t xml:space="preserve"> =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r w:rsidRPr="00A340EE">
              <w:rPr>
                <w:sz w:val="24"/>
                <w:szCs w:val="24"/>
              </w:rPr>
              <w:t xml:space="preserve"> </w:t>
            </w: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.     </w:t>
            </w:r>
            <w:r w:rsidRPr="00A340EE">
              <w:rPr>
                <w:sz w:val="24"/>
                <w:szCs w:val="24"/>
                <w:vertAlign w:val="subscript"/>
              </w:rPr>
              <w:t xml:space="preserve">   Х 100%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A340EE">
              <w:rPr>
                <w:sz w:val="24"/>
                <w:szCs w:val="24"/>
                <w:vertAlign w:val="superscript"/>
              </w:rPr>
              <w:t xml:space="preserve">  </w:t>
            </w:r>
            <w:r w:rsidRPr="00A340EE">
              <w:rPr>
                <w:sz w:val="24"/>
                <w:szCs w:val="24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perscript"/>
              </w:rPr>
              <w:t>общ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>.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bscript"/>
              </w:rPr>
              <w:t>3ФПС</w:t>
            </w:r>
            <w:r w:rsidRPr="00A340EE">
              <w:rPr>
                <w:sz w:val="24"/>
                <w:szCs w:val="24"/>
              </w:rPr>
              <w:t xml:space="preserve"> =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bscript"/>
              </w:rPr>
            </w:pPr>
            <w:r w:rsidRPr="00A340EE">
              <w:rPr>
                <w:sz w:val="24"/>
                <w:szCs w:val="24"/>
              </w:rPr>
              <w:t xml:space="preserve"> </w:t>
            </w: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обуч.ФПС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     </w:t>
            </w:r>
            <w:r w:rsidRPr="00A340EE">
              <w:rPr>
                <w:sz w:val="24"/>
                <w:szCs w:val="24"/>
                <w:vertAlign w:val="subscript"/>
              </w:rPr>
              <w:t xml:space="preserve">   Х 100%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A340EE">
              <w:rPr>
                <w:sz w:val="24"/>
                <w:szCs w:val="24"/>
                <w:vertAlign w:val="superscript"/>
              </w:rPr>
              <w:t xml:space="preserve">  </w:t>
            </w:r>
            <w:r w:rsidRPr="00A340EE">
              <w:rPr>
                <w:sz w:val="24"/>
                <w:szCs w:val="24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perscript"/>
              </w:rPr>
              <w:t>общ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>.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  <w:u w:val="single"/>
                <w:vertAlign w:val="superscript"/>
              </w:rPr>
            </w:pPr>
            <w:r w:rsidRPr="00A340EE">
              <w:rPr>
                <w:sz w:val="24"/>
                <w:szCs w:val="24"/>
                <w:lang w:val="en-US"/>
              </w:rPr>
              <w:lastRenderedPageBreak/>
              <w:t>D</w:t>
            </w:r>
            <w:r w:rsidRPr="00A340EE">
              <w:rPr>
                <w:sz w:val="24"/>
                <w:szCs w:val="24"/>
                <w:vertAlign w:val="subscript"/>
              </w:rPr>
              <w:t>3-</w:t>
            </w:r>
            <w:r w:rsidRPr="00A340EE">
              <w:rPr>
                <w:sz w:val="24"/>
                <w:szCs w:val="24"/>
              </w:rPr>
              <w:t xml:space="preserve"> доля муниципальных служащих, прошедших обучение от общего числа муниципальных служащих, всего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. </w:t>
            </w:r>
            <w:r w:rsidRPr="00A340EE">
              <w:rPr>
                <w:sz w:val="24"/>
                <w:szCs w:val="24"/>
              </w:rPr>
              <w:t>– количество муниципальных служащих, прошедших обучение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общ </w:t>
            </w:r>
            <w:r w:rsidRPr="00A340EE">
              <w:rPr>
                <w:sz w:val="24"/>
                <w:szCs w:val="24"/>
                <w:u w:val="single"/>
              </w:rPr>
              <w:t xml:space="preserve"> - </w:t>
            </w:r>
            <w:r w:rsidRPr="00A340EE">
              <w:rPr>
                <w:sz w:val="24"/>
                <w:szCs w:val="24"/>
              </w:rPr>
              <w:t>общее количество муниципальных служащих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lastRenderedPageBreak/>
              <w:t>D</w:t>
            </w:r>
            <w:r w:rsidRPr="00A340EE">
              <w:rPr>
                <w:sz w:val="24"/>
                <w:szCs w:val="24"/>
                <w:vertAlign w:val="subscript"/>
              </w:rPr>
              <w:t xml:space="preserve">3БГ- </w:t>
            </w:r>
            <w:r w:rsidRPr="00A340EE">
              <w:rPr>
                <w:sz w:val="24"/>
                <w:szCs w:val="24"/>
              </w:rPr>
              <w:t>доля муниципальных служащих, прошедших обучение от общего числа муниципальных служащих за счёт средств бюджета города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обуч.БГ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A340EE">
              <w:rPr>
                <w:sz w:val="24"/>
                <w:szCs w:val="24"/>
              </w:rPr>
              <w:t xml:space="preserve"> количество муниципальных служащих, прошедших обучение за счет бюджета города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lang w:val="en-US"/>
              </w:rPr>
              <w:t>D</w:t>
            </w:r>
            <w:r w:rsidRPr="00A340EE">
              <w:rPr>
                <w:sz w:val="24"/>
                <w:szCs w:val="24"/>
                <w:vertAlign w:val="subscript"/>
              </w:rPr>
              <w:t xml:space="preserve">3ФПС- </w:t>
            </w:r>
            <w:r w:rsidRPr="00A340EE">
              <w:rPr>
                <w:sz w:val="24"/>
                <w:szCs w:val="24"/>
              </w:rPr>
              <w:t>доля муниципальных служащих, прошедших обучение от общего числа муниципальных служащих по федеральным программам, в рамках самообучения</w:t>
            </w:r>
          </w:p>
          <w:p w:rsidR="00A340EE" w:rsidRPr="00A340EE" w:rsidRDefault="00A340EE" w:rsidP="00A340EE">
            <w:pPr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  <w:u w:val="single"/>
                <w:vertAlign w:val="superscript"/>
                <w:lang w:val="en-US"/>
              </w:rPr>
              <w:t>D</w:t>
            </w:r>
            <w:proofErr w:type="spellStart"/>
            <w:r w:rsidRPr="00A340EE">
              <w:rPr>
                <w:sz w:val="24"/>
                <w:szCs w:val="24"/>
                <w:u w:val="single"/>
                <w:vertAlign w:val="superscript"/>
              </w:rPr>
              <w:t>обуч.ФПС</w:t>
            </w:r>
            <w:proofErr w:type="spellEnd"/>
            <w:r w:rsidRPr="00A340EE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A340EE">
              <w:rPr>
                <w:sz w:val="24"/>
                <w:szCs w:val="24"/>
              </w:rPr>
              <w:t xml:space="preserve"> количество муниципальных служащих, прошедших обучение по федеральным программам, в рамках самообучения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lastRenderedPageBreak/>
              <w:t>Отчет департамента кадровой политики и развития муниципального управления 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left="72" w:hanging="72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Годовая,</w:t>
            </w:r>
          </w:p>
          <w:p w:rsidR="00A340EE" w:rsidRPr="00A340EE" w:rsidRDefault="00A340EE" w:rsidP="00A340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340EE">
              <w:rPr>
                <w:sz w:val="24"/>
                <w:szCs w:val="24"/>
              </w:rPr>
              <w:t>за отчетный период</w:t>
            </w:r>
          </w:p>
        </w:tc>
      </w:tr>
    </w:tbl>
    <w:p w:rsidR="00D023BC" w:rsidRPr="008838A7" w:rsidRDefault="00D023BC" w:rsidP="00D023BC">
      <w:pPr>
        <w:autoSpaceDE w:val="0"/>
        <w:autoSpaceDN w:val="0"/>
        <w:adjustRightInd w:val="0"/>
        <w:ind w:left="5040" w:firstLine="0"/>
        <w:rPr>
          <w:szCs w:val="28"/>
        </w:rPr>
      </w:pPr>
    </w:p>
    <w:p w:rsidR="00D023BC" w:rsidRPr="008838A7" w:rsidRDefault="00D023BC" w:rsidP="00D023BC">
      <w:pPr>
        <w:autoSpaceDE w:val="0"/>
        <w:autoSpaceDN w:val="0"/>
        <w:adjustRightInd w:val="0"/>
        <w:ind w:left="5040"/>
        <w:rPr>
          <w:szCs w:val="28"/>
        </w:rPr>
      </w:pPr>
    </w:p>
    <w:p w:rsidR="00D023BC" w:rsidRPr="008838A7" w:rsidRDefault="00D023BC" w:rsidP="00D023BC">
      <w:pPr>
        <w:autoSpaceDE w:val="0"/>
        <w:autoSpaceDN w:val="0"/>
        <w:adjustRightInd w:val="0"/>
        <w:ind w:left="5040"/>
        <w:rPr>
          <w:szCs w:val="28"/>
        </w:rPr>
      </w:pPr>
    </w:p>
    <w:p w:rsidR="00D023BC" w:rsidRPr="00F515E9" w:rsidRDefault="00D023B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E2786C">
      <w:pPr>
        <w:widowControl w:val="0"/>
        <w:ind w:firstLine="0"/>
        <w:rPr>
          <w:sz w:val="24"/>
          <w:szCs w:val="24"/>
        </w:rPr>
      </w:pPr>
    </w:p>
    <w:p w:rsidR="00E2786C" w:rsidRPr="00F515E9" w:rsidRDefault="00E2786C" w:rsidP="00E2786C">
      <w:pPr>
        <w:ind w:firstLine="0"/>
        <w:jc w:val="center"/>
        <w:rPr>
          <w:szCs w:val="28"/>
        </w:rPr>
        <w:sectPr w:rsidR="00E2786C" w:rsidRPr="00F515E9" w:rsidSect="00E50EE1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E2786C" w:rsidRDefault="00E2786C" w:rsidP="00E2786C">
      <w:pPr>
        <w:ind w:firstLine="0"/>
        <w:jc w:val="center"/>
        <w:rPr>
          <w:szCs w:val="28"/>
        </w:rPr>
      </w:pPr>
      <w:r w:rsidRPr="00F515E9">
        <w:rPr>
          <w:szCs w:val="28"/>
        </w:rPr>
        <w:lastRenderedPageBreak/>
        <w:t>2.5. Меры правового регулирования</w:t>
      </w:r>
    </w:p>
    <w:p w:rsidR="00F67FEF" w:rsidRPr="00F515E9" w:rsidRDefault="00F67FEF" w:rsidP="00E2786C">
      <w:pPr>
        <w:ind w:firstLine="0"/>
        <w:jc w:val="center"/>
        <w:rPr>
          <w:szCs w:val="28"/>
        </w:rPr>
      </w:pPr>
    </w:p>
    <w:p w:rsidR="00E2786C" w:rsidRPr="00F515E9" w:rsidRDefault="00E2786C" w:rsidP="00E2786C">
      <w:pPr>
        <w:widowControl w:val="0"/>
        <w:autoSpaceDE w:val="0"/>
        <w:autoSpaceDN w:val="0"/>
        <w:adjustRightInd w:val="0"/>
        <w:spacing w:after="240"/>
        <w:ind w:firstLine="0"/>
        <w:jc w:val="right"/>
        <w:rPr>
          <w:szCs w:val="28"/>
        </w:rPr>
      </w:pPr>
      <w:r w:rsidRPr="00F515E9">
        <w:rPr>
          <w:szCs w:val="28"/>
        </w:rPr>
        <w:t>Таблица 3</w:t>
      </w:r>
    </w:p>
    <w:p w:rsidR="00D023BC" w:rsidRDefault="00D023BC" w:rsidP="00D023BC">
      <w:pPr>
        <w:spacing w:after="240"/>
        <w:ind w:firstLine="0"/>
        <w:jc w:val="center"/>
        <w:rPr>
          <w:szCs w:val="28"/>
        </w:rPr>
      </w:pPr>
      <w:r w:rsidRPr="008838A7">
        <w:rPr>
          <w:szCs w:val="28"/>
        </w:rPr>
        <w:t>Сведения об основных мерах правового регулирования</w:t>
      </w:r>
    </w:p>
    <w:tbl>
      <w:tblPr>
        <w:tblW w:w="10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304"/>
        <w:gridCol w:w="2662"/>
        <w:gridCol w:w="2102"/>
        <w:gridCol w:w="1685"/>
      </w:tblGrid>
      <w:tr w:rsidR="00D023BC" w:rsidRPr="008838A7" w:rsidTr="001C2A3F">
        <w:tc>
          <w:tcPr>
            <w:tcW w:w="686" w:type="dxa"/>
            <w:hideMark/>
          </w:tcPr>
          <w:p w:rsidR="00D023BC" w:rsidRPr="008838A7" w:rsidRDefault="00D023BC" w:rsidP="00D023BC">
            <w:pPr>
              <w:ind w:firstLine="0"/>
            </w:pPr>
            <w:r w:rsidRPr="008838A7">
              <w:t>№</w:t>
            </w:r>
          </w:p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П№ п/п</w:t>
            </w:r>
          </w:p>
        </w:tc>
        <w:tc>
          <w:tcPr>
            <w:tcW w:w="3304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Вид правового акта</w:t>
            </w:r>
          </w:p>
        </w:tc>
        <w:tc>
          <w:tcPr>
            <w:tcW w:w="266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Основные положения правового акта (суть)</w:t>
            </w:r>
          </w:p>
        </w:tc>
        <w:tc>
          <w:tcPr>
            <w:tcW w:w="210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Ответственный исполнитель и соисполнители</w:t>
            </w:r>
          </w:p>
        </w:tc>
        <w:tc>
          <w:tcPr>
            <w:tcW w:w="1685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Ожидаемые сроки принятия</w:t>
            </w:r>
          </w:p>
        </w:tc>
      </w:tr>
      <w:tr w:rsidR="00D023BC" w:rsidRPr="008838A7" w:rsidTr="001C2A3F">
        <w:trPr>
          <w:trHeight w:val="705"/>
        </w:trPr>
        <w:tc>
          <w:tcPr>
            <w:tcW w:w="686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1.</w:t>
            </w:r>
          </w:p>
        </w:tc>
        <w:tc>
          <w:tcPr>
            <w:tcW w:w="9753" w:type="dxa"/>
            <w:gridSpan w:val="4"/>
            <w:hideMark/>
          </w:tcPr>
          <w:p w:rsidR="00D023BC" w:rsidRPr="008838A7" w:rsidRDefault="004D7226" w:rsidP="00D023BC">
            <w:pPr>
              <w:spacing w:before="100" w:beforeAutospacing="1" w:after="100" w:afterAutospacing="1"/>
              <w:ind w:firstLine="0"/>
            </w:pPr>
            <w:r w:rsidRPr="00064C1D">
              <w:rPr>
                <w:szCs w:val="28"/>
              </w:rPr>
              <w:t>Повышение профессионального уровня муниципальных служащих предполагается посредством организации и (или) проведения профессиональной переподготовки, повышения квалификации и иных 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</w:tr>
      <w:tr w:rsidR="00D023BC" w:rsidRPr="008838A7" w:rsidTr="001C2A3F">
        <w:trPr>
          <w:trHeight w:val="2105"/>
        </w:trPr>
        <w:tc>
          <w:tcPr>
            <w:tcW w:w="686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1.1.</w:t>
            </w:r>
          </w:p>
        </w:tc>
        <w:tc>
          <w:tcPr>
            <w:tcW w:w="3304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Постановление о внесении изменений в постановление от 20.01.2012 № 273 «Об утверждении Положения о повышении квалификации и профессиональной переподготовке муниципальных служащих в администрации города Нижнего Новгорода».</w:t>
            </w:r>
          </w:p>
        </w:tc>
        <w:tc>
          <w:tcPr>
            <w:tcW w:w="266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Приведение в соответствие с действующими правовыми актами Положения о повышении квалификации и профессиональной переподготовке муниципальных служащих в администрации города Нижнего Новгорода</w:t>
            </w:r>
          </w:p>
        </w:tc>
        <w:tc>
          <w:tcPr>
            <w:tcW w:w="210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Департамент кадровой политики и развития муниципального управления администрации города</w:t>
            </w:r>
          </w:p>
        </w:tc>
        <w:tc>
          <w:tcPr>
            <w:tcW w:w="1685" w:type="dxa"/>
            <w:hideMark/>
          </w:tcPr>
          <w:p w:rsidR="00D023BC" w:rsidRPr="008838A7" w:rsidRDefault="00D023BC" w:rsidP="004D7226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20</w:t>
            </w:r>
            <w:r w:rsidR="004D7226">
              <w:t>23</w:t>
            </w:r>
            <w:r w:rsidRPr="008838A7">
              <w:t>-202</w:t>
            </w:r>
            <w:r w:rsidR="004D7226">
              <w:t>8</w:t>
            </w:r>
          </w:p>
        </w:tc>
      </w:tr>
      <w:tr w:rsidR="00D023BC" w:rsidRPr="008838A7" w:rsidTr="001C2A3F">
        <w:trPr>
          <w:trHeight w:val="505"/>
        </w:trPr>
        <w:tc>
          <w:tcPr>
            <w:tcW w:w="686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2.</w:t>
            </w:r>
          </w:p>
        </w:tc>
        <w:tc>
          <w:tcPr>
            <w:tcW w:w="9753" w:type="dxa"/>
            <w:gridSpan w:val="4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Совершенствование нормативно-правовой базы в сфере муниципальной службы и кадровой политики</w:t>
            </w:r>
          </w:p>
        </w:tc>
      </w:tr>
      <w:tr w:rsidR="00D023BC" w:rsidRPr="008838A7" w:rsidTr="001C2A3F">
        <w:trPr>
          <w:trHeight w:val="1123"/>
        </w:trPr>
        <w:tc>
          <w:tcPr>
            <w:tcW w:w="686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  <w:jc w:val="center"/>
            </w:pPr>
            <w:r w:rsidRPr="008838A7">
              <w:t>2.1.</w:t>
            </w:r>
          </w:p>
        </w:tc>
        <w:tc>
          <w:tcPr>
            <w:tcW w:w="3304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Правовые акты о внесении изменений в муниципальные правовые акты в сфере муниципальной службы и кадровой политики.</w:t>
            </w:r>
          </w:p>
        </w:tc>
        <w:tc>
          <w:tcPr>
            <w:tcW w:w="266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Приведение действующих муниципальных правовых актов в соответствие с законодательством РФ</w:t>
            </w:r>
          </w:p>
        </w:tc>
        <w:tc>
          <w:tcPr>
            <w:tcW w:w="2102" w:type="dxa"/>
            <w:hideMark/>
          </w:tcPr>
          <w:p w:rsidR="00D023BC" w:rsidRPr="008838A7" w:rsidRDefault="00D023BC" w:rsidP="00D023BC">
            <w:pPr>
              <w:spacing w:before="100" w:beforeAutospacing="1" w:after="100" w:afterAutospacing="1"/>
              <w:ind w:firstLine="0"/>
            </w:pPr>
            <w:r w:rsidRPr="008838A7">
              <w:t>Департамент кадровой политики и развития муниципального управления администрации города</w:t>
            </w:r>
          </w:p>
        </w:tc>
        <w:tc>
          <w:tcPr>
            <w:tcW w:w="1685" w:type="dxa"/>
            <w:hideMark/>
          </w:tcPr>
          <w:p w:rsidR="00D023BC" w:rsidRPr="008838A7" w:rsidRDefault="004D7226" w:rsidP="004D7226">
            <w:pPr>
              <w:spacing w:before="100" w:beforeAutospacing="1" w:after="100" w:afterAutospacing="1"/>
              <w:ind w:firstLine="0"/>
              <w:jc w:val="center"/>
            </w:pPr>
            <w:r>
              <w:t>2023</w:t>
            </w:r>
            <w:r w:rsidR="00D023BC" w:rsidRPr="008838A7">
              <w:t>-202</w:t>
            </w:r>
            <w:r>
              <w:t>8</w:t>
            </w:r>
          </w:p>
        </w:tc>
      </w:tr>
    </w:tbl>
    <w:p w:rsidR="00D023BC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Pr="008838A7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794C28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794C28" w:rsidRDefault="00794C28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  <w:sectPr w:rsidR="00794C28" w:rsidSect="00E50EE1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794C28" w:rsidRDefault="00794C28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Default="00794C28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2.6. Обоснование объема финансовых ресурсов</w:t>
      </w:r>
    </w:p>
    <w:p w:rsidR="00794C28" w:rsidRDefault="00794C28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94C28" w:rsidRPr="00F515E9" w:rsidRDefault="00794C28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023BC" w:rsidRDefault="00D023BC" w:rsidP="00D023BC">
      <w:pPr>
        <w:widowControl w:val="0"/>
        <w:autoSpaceDE w:val="0"/>
        <w:autoSpaceDN w:val="0"/>
        <w:adjustRightInd w:val="0"/>
        <w:spacing w:after="240"/>
        <w:ind w:firstLine="0"/>
        <w:jc w:val="right"/>
        <w:rPr>
          <w:szCs w:val="28"/>
        </w:rPr>
      </w:pPr>
      <w:r w:rsidRPr="008838A7">
        <w:rPr>
          <w:szCs w:val="28"/>
        </w:rPr>
        <w:t xml:space="preserve">Таблица 4 </w:t>
      </w:r>
    </w:p>
    <w:p w:rsidR="00794C28" w:rsidRPr="008838A7" w:rsidRDefault="00794C28" w:rsidP="00D023BC">
      <w:pPr>
        <w:widowControl w:val="0"/>
        <w:autoSpaceDE w:val="0"/>
        <w:autoSpaceDN w:val="0"/>
        <w:adjustRightInd w:val="0"/>
        <w:spacing w:after="240"/>
        <w:ind w:firstLine="0"/>
        <w:jc w:val="right"/>
        <w:rPr>
          <w:szCs w:val="28"/>
        </w:rPr>
      </w:pPr>
    </w:p>
    <w:p w:rsidR="00D023BC" w:rsidRPr="008838A7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38A7">
        <w:rPr>
          <w:szCs w:val="28"/>
        </w:rPr>
        <w:t xml:space="preserve">Ресурсное обеспечение реализации муниципальной программы за счет средств </w:t>
      </w:r>
    </w:p>
    <w:p w:rsidR="00D023BC" w:rsidRDefault="00D023B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38A7">
        <w:rPr>
          <w:szCs w:val="28"/>
        </w:rPr>
        <w:t>бюджета города Нижнего Новгорода</w:t>
      </w:r>
    </w:p>
    <w:p w:rsidR="00794C28" w:rsidRPr="008838A7" w:rsidRDefault="00794C2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023BC" w:rsidRPr="008838A7" w:rsidRDefault="00D023BC" w:rsidP="00D023BC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37"/>
        <w:gridCol w:w="1837"/>
        <w:gridCol w:w="4967"/>
        <w:gridCol w:w="850"/>
        <w:gridCol w:w="783"/>
        <w:gridCol w:w="918"/>
        <w:gridCol w:w="851"/>
        <w:gridCol w:w="992"/>
        <w:gridCol w:w="1140"/>
      </w:tblGrid>
      <w:tr w:rsidR="00A20707" w:rsidRPr="00A20707" w:rsidTr="005B015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Код основного мероприятия целевой статьи расходов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Наименование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муниципальной программы, подпрограммы, основного мероприятия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Ответственный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исполнитель,</w:t>
            </w:r>
          </w:p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соисполнитель</w:t>
            </w:r>
          </w:p>
          <w:p w:rsidR="00794C28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794C28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Расходы, руб.</w:t>
            </w:r>
          </w:p>
        </w:tc>
      </w:tr>
      <w:tr w:rsidR="00A20707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4D7226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20707" w:rsidRPr="00A2070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4D72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202</w:t>
            </w:r>
            <w:r w:rsidR="004D7226">
              <w:rPr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2</w:t>
            </w:r>
            <w:r w:rsidR="005B015E">
              <w:rPr>
                <w:sz w:val="2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2</w:t>
            </w:r>
            <w:r w:rsidR="005B015E">
              <w:rPr>
                <w:sz w:val="20"/>
              </w:rPr>
              <w:t xml:space="preserve">026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5B015E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5B015E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20707" w:rsidRPr="00A20707" w:rsidTr="005B015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10</w:t>
            </w:r>
          </w:p>
        </w:tc>
      </w:tr>
      <w:tr w:rsidR="00A20707" w:rsidRPr="00A20707" w:rsidTr="005B015E">
        <w:trPr>
          <w:trHeight w:val="477"/>
          <w:jc w:val="center"/>
        </w:trPr>
        <w:tc>
          <w:tcPr>
            <w:tcW w:w="4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Муниципальная программа «Развитие муниципальной кадровой политики» на 2019 – 2024 годы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Всего, в том числе:</w:t>
            </w: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4D7226" w:rsidP="004D72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10 000 000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4D7226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10 000 </w:t>
            </w:r>
            <w:r w:rsidR="00A20707" w:rsidRPr="00A20707">
              <w:rPr>
                <w:sz w:val="20"/>
              </w:rPr>
              <w:t>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79" w:rsidRDefault="00E23D79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10 334 </w:t>
            </w:r>
          </w:p>
          <w:p w:rsidR="00A20707" w:rsidRPr="00A20707" w:rsidRDefault="00E23D79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E23D79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10 683</w:t>
            </w:r>
          </w:p>
          <w:p w:rsidR="00E23D79" w:rsidRPr="00A20707" w:rsidRDefault="00E23D79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5B015E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11 045 </w:t>
            </w:r>
          </w:p>
          <w:p w:rsidR="005B015E" w:rsidRPr="00A20707" w:rsidRDefault="005B015E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5B015E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11 422</w:t>
            </w:r>
          </w:p>
          <w:p w:rsidR="005B015E" w:rsidRPr="00A20707" w:rsidRDefault="005B015E" w:rsidP="00A207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081,81</w:t>
            </w:r>
          </w:p>
        </w:tc>
      </w:tr>
      <w:tr w:rsidR="00A20707" w:rsidRPr="00A20707" w:rsidTr="005B015E">
        <w:trPr>
          <w:jc w:val="center"/>
        </w:trPr>
        <w:tc>
          <w:tcPr>
            <w:tcW w:w="4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кадровой политики и развития муниципального управления администрации города Нижнего Новгорода (управление делами администрации города Нижнего Новгорода)</w:t>
            </w: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4D7226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10 000 000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4D7226" w:rsidP="004D72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</w:t>
            </w:r>
            <w:r w:rsidR="00A20707" w:rsidRPr="00A20707">
              <w:rPr>
                <w:sz w:val="20"/>
              </w:rPr>
              <w:t>0 000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79" w:rsidRDefault="00E23D79" w:rsidP="00E23D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10 334 </w:t>
            </w:r>
          </w:p>
          <w:p w:rsidR="00A20707" w:rsidRPr="00A20707" w:rsidRDefault="00E23D79" w:rsidP="00E23D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10 683</w:t>
            </w:r>
          </w:p>
          <w:p w:rsidR="00A20707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11 045 </w:t>
            </w:r>
          </w:p>
          <w:p w:rsidR="00A20707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11 422</w:t>
            </w:r>
          </w:p>
          <w:p w:rsidR="00A20707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081,81</w:t>
            </w:r>
          </w:p>
        </w:tc>
      </w:tr>
      <w:tr w:rsidR="00A20707" w:rsidRPr="00A20707" w:rsidTr="005B015E">
        <w:trPr>
          <w:trHeight w:val="525"/>
          <w:jc w:val="center"/>
        </w:trPr>
        <w:tc>
          <w:tcPr>
            <w:tcW w:w="4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 xml:space="preserve">Территориальные органы администрации </w:t>
            </w:r>
          </w:p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города Нижнего Новгорода</w:t>
            </w: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A20707" w:rsidRPr="00A20707" w:rsidTr="005B015E">
        <w:trPr>
          <w:jc w:val="center"/>
        </w:trPr>
        <w:tc>
          <w:tcPr>
            <w:tcW w:w="4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финансов администрации города Нижнего Новгорода</w:t>
            </w: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A20707" w:rsidRPr="00A20707" w:rsidTr="005B015E">
        <w:trPr>
          <w:jc w:val="center"/>
        </w:trPr>
        <w:tc>
          <w:tcPr>
            <w:tcW w:w="4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94C28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794C28" w:rsidRPr="00A20707" w:rsidRDefault="00794C28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lastRenderedPageBreak/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19 П 05 00000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Организация и (или) проведение профессиональной переподготовки, повышения квалификации и иных 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10 000 000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10 000 </w:t>
            </w:r>
            <w:r w:rsidRPr="00A20707">
              <w:rPr>
                <w:sz w:val="20"/>
              </w:rPr>
              <w:t xml:space="preserve"> 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10 334 </w:t>
            </w:r>
          </w:p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10 683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11 045 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380,48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11 422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081,81</w:t>
            </w:r>
          </w:p>
        </w:tc>
      </w:tr>
      <w:tr w:rsidR="005B015E" w:rsidRPr="00A20707" w:rsidTr="005B015E">
        <w:trPr>
          <w:trHeight w:val="332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кадровой политики и развития муниципального  управления администрации города Нижнего Новгорода (управление делами администрации города Нижнего Новгорода)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10 000 000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</w:t>
            </w:r>
            <w:r w:rsidRPr="00A20707">
              <w:rPr>
                <w:sz w:val="20"/>
              </w:rPr>
              <w:t>0 000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10 334 </w:t>
            </w:r>
          </w:p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10 683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11 045 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11 422</w:t>
            </w:r>
          </w:p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081,81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2.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Создание системы самостоятельной подготовки муниципальных служащих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trHeight w:val="41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Территориальные органы администрации</w:t>
            </w:r>
          </w:p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финансов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3.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Совершенствование нормативно-правовой базы в сфере муниципальной службы и кадровой политики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trHeight w:val="83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4.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Научно-методическое и информационное обеспечение муниципальной службы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Территориальные органы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  <w:tr w:rsidR="005B015E" w:rsidRPr="00A20707" w:rsidTr="005B015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5E" w:rsidRPr="00A20707" w:rsidRDefault="005B015E" w:rsidP="005B01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Департамент финансов администрации города Нижнего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5E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20707">
              <w:rPr>
                <w:sz w:val="20"/>
              </w:rPr>
              <w:t>0</w:t>
            </w:r>
          </w:p>
        </w:tc>
      </w:tr>
    </w:tbl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981A1E" w:rsidRDefault="00981A1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  <w:sectPr w:rsidR="00A340EE" w:rsidSect="00A340EE">
          <w:pgSz w:w="16838" w:h="11906" w:orient="landscape"/>
          <w:pgMar w:top="1134" w:right="1134" w:bottom="566" w:left="568" w:header="708" w:footer="708" w:gutter="0"/>
          <w:cols w:space="708"/>
          <w:docGrid w:linePitch="381"/>
        </w:sectPr>
      </w:pPr>
    </w:p>
    <w:p w:rsidR="00A340EE" w:rsidRDefault="00A340EE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2.7. Анализ рисков реализации муниципальной программы</w:t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Недостаточное финансирование, не позволяющее обеспечить выполнение мероприятий.</w:t>
      </w:r>
    </w:p>
    <w:p w:rsidR="00E2786C" w:rsidRPr="00F515E9" w:rsidRDefault="00E2786C" w:rsidP="00876E06">
      <w:pPr>
        <w:ind w:firstLine="851"/>
        <w:rPr>
          <w:szCs w:val="28"/>
        </w:rPr>
      </w:pPr>
      <w:r w:rsidRPr="00F515E9">
        <w:rPr>
          <w:szCs w:val="28"/>
        </w:rPr>
        <w:t>Изменение социально-экономической обстановки в стране и в регионе.</w:t>
      </w:r>
    </w:p>
    <w:p w:rsidR="00E2786C" w:rsidRPr="00F515E9" w:rsidRDefault="00E2786C" w:rsidP="00E2786C">
      <w:pPr>
        <w:ind w:firstLine="0"/>
        <w:rPr>
          <w:b/>
          <w:szCs w:val="28"/>
        </w:rPr>
      </w:pPr>
    </w:p>
    <w:p w:rsidR="00E2786C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F515E9">
        <w:rPr>
          <w:szCs w:val="28"/>
        </w:rPr>
        <w:t>3. Оценка планируемой эффективности муниципальной программы</w:t>
      </w:r>
    </w:p>
    <w:p w:rsidR="00D023BC" w:rsidRPr="00F515E9" w:rsidRDefault="00D023B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023BC" w:rsidRPr="008838A7" w:rsidRDefault="00D023BC" w:rsidP="00D023BC">
      <w:pPr>
        <w:ind w:firstLine="567"/>
        <w:rPr>
          <w:szCs w:val="28"/>
        </w:rPr>
      </w:pPr>
      <w:r w:rsidRPr="008838A7">
        <w:rPr>
          <w:szCs w:val="28"/>
        </w:rPr>
        <w:t>Реализация мероприятий программы призвана способствовать созданию эффективной целостной системы формирования кадрового потенциала в администрации города Нижнего Новгорода.</w:t>
      </w:r>
    </w:p>
    <w:p w:rsidR="00D023BC" w:rsidRPr="008838A7" w:rsidRDefault="00D023BC" w:rsidP="00D023BC">
      <w:pPr>
        <w:ind w:firstLine="567"/>
        <w:rPr>
          <w:szCs w:val="28"/>
        </w:rPr>
      </w:pPr>
      <w:r w:rsidRPr="008838A7">
        <w:rPr>
          <w:szCs w:val="28"/>
        </w:rPr>
        <w:t>По завершении программы в администрации города Нижнего Новгорода должно быть организовано обучение значительного числа муниципальных служащих по различным направлениям деятельности администрации города.</w:t>
      </w:r>
    </w:p>
    <w:p w:rsidR="00E2786C" w:rsidRPr="00F515E9" w:rsidRDefault="00D023BC" w:rsidP="00D023BC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8838A7">
        <w:rPr>
          <w:szCs w:val="28"/>
        </w:rPr>
        <w:t>Таким образом, муниципальная программа позволит повысить эффективность и результативность деятельности муниципальных служащих и повысить профессиональный уровень муниципальных служащих.</w:t>
      </w:r>
    </w:p>
    <w:p w:rsidR="00E2786C" w:rsidRPr="00F515E9" w:rsidRDefault="00E2786C" w:rsidP="00E2786C">
      <w:pPr>
        <w:spacing w:after="200" w:line="276" w:lineRule="auto"/>
        <w:ind w:firstLine="0"/>
        <w:rPr>
          <w:sz w:val="24"/>
          <w:szCs w:val="24"/>
        </w:rPr>
      </w:pPr>
      <w:r w:rsidRPr="00F515E9">
        <w:rPr>
          <w:sz w:val="24"/>
          <w:szCs w:val="24"/>
        </w:rPr>
        <w:br w:type="page"/>
      </w:r>
    </w:p>
    <w:p w:rsidR="00E2786C" w:rsidRPr="00F515E9" w:rsidRDefault="00E2786C" w:rsidP="00E2786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  <w:sectPr w:rsidR="00E2786C" w:rsidRPr="00F515E9" w:rsidSect="00A340EE">
          <w:pgSz w:w="11906" w:h="16838"/>
          <w:pgMar w:top="1134" w:right="566" w:bottom="568" w:left="1134" w:header="708" w:footer="708" w:gutter="0"/>
          <w:cols w:space="708"/>
          <w:docGrid w:linePitch="381"/>
        </w:sectPr>
      </w:pPr>
    </w:p>
    <w:p w:rsidR="00645008" w:rsidRDefault="0064500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45008" w:rsidRPr="00645008" w:rsidRDefault="00645008" w:rsidP="00645008">
      <w:pPr>
        <w:widowControl w:val="0"/>
        <w:autoSpaceDE w:val="0"/>
        <w:autoSpaceDN w:val="0"/>
        <w:adjustRightInd w:val="0"/>
        <w:spacing w:after="240"/>
        <w:ind w:firstLine="0"/>
        <w:jc w:val="right"/>
        <w:rPr>
          <w:szCs w:val="28"/>
        </w:rPr>
      </w:pPr>
      <w:r w:rsidRPr="00645008">
        <w:rPr>
          <w:szCs w:val="28"/>
        </w:rPr>
        <w:t xml:space="preserve">Таблица </w:t>
      </w:r>
      <w:r w:rsidR="00236691">
        <w:rPr>
          <w:szCs w:val="28"/>
        </w:rPr>
        <w:t>5</w:t>
      </w:r>
      <w:bookmarkStart w:id="1" w:name="_GoBack"/>
      <w:bookmarkEnd w:id="1"/>
      <w:r w:rsidRPr="00645008">
        <w:rPr>
          <w:szCs w:val="28"/>
        </w:rPr>
        <w:t xml:space="preserve"> </w:t>
      </w:r>
    </w:p>
    <w:p w:rsidR="00645008" w:rsidRPr="00645008" w:rsidRDefault="00645008" w:rsidP="00645008">
      <w:pPr>
        <w:widowControl w:val="0"/>
        <w:autoSpaceDE w:val="0"/>
        <w:autoSpaceDN w:val="0"/>
        <w:adjustRightInd w:val="0"/>
        <w:ind w:right="-315" w:firstLine="0"/>
        <w:jc w:val="center"/>
        <w:rPr>
          <w:szCs w:val="28"/>
        </w:rPr>
      </w:pPr>
      <w:r w:rsidRPr="00645008">
        <w:rPr>
          <w:szCs w:val="28"/>
        </w:rPr>
        <w:t xml:space="preserve">План реализации </w:t>
      </w:r>
    </w:p>
    <w:p w:rsidR="00645008" w:rsidRDefault="00645008" w:rsidP="0064500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645008">
        <w:rPr>
          <w:szCs w:val="28"/>
        </w:rPr>
        <w:t>муниципальной программы «Развитие муниципальной кадровой политики» на 202</w:t>
      </w:r>
      <w:r w:rsidR="005B015E">
        <w:rPr>
          <w:szCs w:val="28"/>
        </w:rPr>
        <w:t>3</w:t>
      </w:r>
      <w:r w:rsidR="00637A53">
        <w:rPr>
          <w:szCs w:val="28"/>
        </w:rPr>
        <w:t xml:space="preserve">-2028 </w:t>
      </w:r>
      <w:r w:rsidRPr="00645008">
        <w:rPr>
          <w:szCs w:val="28"/>
        </w:rPr>
        <w:t>год</w:t>
      </w:r>
      <w:r w:rsidR="00637A53">
        <w:rPr>
          <w:szCs w:val="28"/>
        </w:rPr>
        <w:t>ы»</w:t>
      </w:r>
    </w:p>
    <w:p w:rsidR="00637A53" w:rsidRPr="00645008" w:rsidRDefault="00637A53" w:rsidP="00645008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на 2023 год</w:t>
      </w:r>
    </w:p>
    <w:p w:rsidR="00645008" w:rsidRPr="00645008" w:rsidRDefault="00645008" w:rsidP="0064500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45008" w:rsidRPr="00645008" w:rsidRDefault="00645008" w:rsidP="0064500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1135"/>
        <w:gridCol w:w="11"/>
        <w:gridCol w:w="1643"/>
        <w:gridCol w:w="46"/>
        <w:gridCol w:w="2352"/>
        <w:gridCol w:w="12"/>
        <w:gridCol w:w="1263"/>
        <w:gridCol w:w="12"/>
        <w:gridCol w:w="1264"/>
        <w:gridCol w:w="12"/>
        <w:gridCol w:w="1344"/>
        <w:gridCol w:w="12"/>
        <w:gridCol w:w="948"/>
        <w:gridCol w:w="948"/>
        <w:gridCol w:w="12"/>
        <w:gridCol w:w="1264"/>
        <w:gridCol w:w="12"/>
        <w:gridCol w:w="980"/>
        <w:gridCol w:w="12"/>
        <w:gridCol w:w="981"/>
        <w:gridCol w:w="12"/>
        <w:gridCol w:w="980"/>
        <w:gridCol w:w="12"/>
        <w:gridCol w:w="15"/>
      </w:tblGrid>
      <w:tr w:rsidR="00A20707" w:rsidRPr="00A20707" w:rsidTr="001F7E98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№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п/п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Код основного мероприятия целевой статьи расходов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Ответственный за выполнение мероприятия (управление, отдел)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Срок</w:t>
            </w:r>
          </w:p>
        </w:tc>
        <w:tc>
          <w:tcPr>
            <w:tcW w:w="3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Показатели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непосредственного результата реализации мероприятия (далее - ПНР)</w:t>
            </w:r>
          </w:p>
        </w:tc>
        <w:tc>
          <w:tcPr>
            <w:tcW w:w="4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Объемы финансового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обеспечения, руб.</w:t>
            </w:r>
          </w:p>
        </w:tc>
      </w:tr>
      <w:tr w:rsidR="00A20707" w:rsidRPr="00A20707" w:rsidTr="001F7E98">
        <w:trPr>
          <w:trHeight w:val="50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начала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Прочие источники</w:t>
            </w: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13</w:t>
            </w:r>
          </w:p>
        </w:tc>
      </w:tr>
      <w:tr w:rsidR="00A20707" w:rsidRPr="00A20707" w:rsidTr="00637A53">
        <w:trPr>
          <w:gridAfter w:val="1"/>
          <w:wAfter w:w="15" w:type="dxa"/>
          <w:trHeight w:val="23"/>
        </w:trPr>
        <w:tc>
          <w:tcPr>
            <w:tcW w:w="114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 xml:space="preserve">Всего по муниципальной </w:t>
            </w:r>
            <w:hyperlink r:id="rId10" w:history="1">
              <w:r w:rsidRPr="00A20707">
                <w:rPr>
                  <w:sz w:val="22"/>
                  <w:szCs w:val="22"/>
                </w:rPr>
                <w:t>программе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</w:t>
            </w:r>
            <w:r w:rsidR="00A20707" w:rsidRPr="00A2070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</w:tr>
      <w:tr w:rsidR="00A20707" w:rsidRPr="00A20707" w:rsidTr="00637A53">
        <w:trPr>
          <w:gridAfter w:val="1"/>
          <w:wAfter w:w="15" w:type="dxa"/>
        </w:trPr>
        <w:tc>
          <w:tcPr>
            <w:tcW w:w="114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637A53" w:rsidP="00637A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A20707" w:rsidRPr="00A20707">
              <w:rPr>
                <w:sz w:val="22"/>
                <w:szCs w:val="22"/>
              </w:rPr>
              <w:t>. Повышение профессионального уровня муниципальных служащих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</w:t>
            </w:r>
            <w:r w:rsidR="00A20707" w:rsidRPr="00A2070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19П0500000</w:t>
            </w:r>
          </w:p>
        </w:tc>
        <w:tc>
          <w:tcPr>
            <w:tcW w:w="9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4"/>
                <w:szCs w:val="24"/>
              </w:rPr>
              <w:t>Организация и (или) проведение профессиональной переподготовки, повышения квалификации и иных мероприятий, направленных на развитие и повышение профессионального уровня муниципальных служащих по вопросам муниципального 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5B015E" w:rsidP="005B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</w:t>
            </w:r>
            <w:r w:rsidR="00A20707" w:rsidRPr="00A20707">
              <w:rPr>
                <w:sz w:val="22"/>
                <w:szCs w:val="22"/>
              </w:rPr>
              <w:t>00 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</w:tr>
      <w:tr w:rsidR="00637A53" w:rsidRPr="00A20707" w:rsidTr="001F7E98">
        <w:trPr>
          <w:gridAfter w:val="2"/>
          <w:wAfter w:w="27" w:type="dxa"/>
          <w:trHeight w:val="115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1.1.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53" w:rsidRPr="00A20707" w:rsidRDefault="00595684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20707">
              <w:rPr>
                <w:sz w:val="24"/>
                <w:szCs w:val="24"/>
              </w:rPr>
              <w:t xml:space="preserve">Организация и (или) проведение профессиональной переподготовки, повышения квалификации и иных мероприятий, направленных на развитие и повышение профессионального </w:t>
            </w:r>
            <w:r w:rsidRPr="00A20707">
              <w:rPr>
                <w:sz w:val="24"/>
                <w:szCs w:val="24"/>
              </w:rPr>
              <w:lastRenderedPageBreak/>
              <w:t xml:space="preserve">уровня муниципальных служащих по вопросам муниципального управления </w:t>
            </w:r>
            <w:r w:rsidR="00637A53" w:rsidRPr="00A20707">
              <w:rPr>
                <w:sz w:val="24"/>
                <w:szCs w:val="24"/>
              </w:rPr>
              <w:t>(диплом о профессиональной переподготовке, удостоверение о повышении квалификации, сертификат, иной подтверждающий документ)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lastRenderedPageBreak/>
              <w:t>Отдел развития кадрового потенциала департамента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Количество муниципальных служащих, прошедших обучение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</w:tr>
      <w:tr w:rsidR="00637A53" w:rsidRPr="00A20707" w:rsidTr="001F7E98">
        <w:trPr>
          <w:gridAfter w:val="2"/>
          <w:wAfter w:w="27" w:type="dxa"/>
          <w:trHeight w:val="75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3" w:rsidRPr="00A20707" w:rsidRDefault="00637A53" w:rsidP="00A207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За счёт средств бюджета города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10 000 0</w:t>
            </w:r>
            <w:r w:rsidRPr="00A2070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37A53" w:rsidRPr="00A20707" w:rsidTr="001F7E98">
        <w:trPr>
          <w:gridAfter w:val="2"/>
          <w:wAfter w:w="27" w:type="dxa"/>
          <w:trHeight w:val="9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53" w:rsidRPr="00A20707" w:rsidRDefault="00637A53" w:rsidP="00A207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 xml:space="preserve">По федеральным и региональным  программам, в </w:t>
            </w:r>
            <w:r w:rsidRPr="00A20707">
              <w:rPr>
                <w:sz w:val="22"/>
                <w:szCs w:val="22"/>
              </w:rPr>
              <w:lastRenderedPageBreak/>
              <w:t>рамках самообразования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53" w:rsidRPr="00A20707" w:rsidRDefault="00637A53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53" w:rsidRPr="00A20707" w:rsidRDefault="00637A53" w:rsidP="00A2070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2.</w:t>
            </w:r>
          </w:p>
        </w:tc>
        <w:tc>
          <w:tcPr>
            <w:tcW w:w="11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Создание системы самостоятельной подготовки муниципальных служащих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2"/>
          <w:wAfter w:w="2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Организация мероприятий по проведению квалификационного экзамена в целях оценки полученных муниципальным служащим знаний, навыков и профессионального уровня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Отдел муниципальной службы департамента кадровой политики и развития муниципального управления администрации города Нижнего Новгорода, кадровые подразделения администраций районов города, отдел правовой и кадровой работы департамента финансов администрации города Нижнего Новгорода,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 xml:space="preserve">отдел организационно-кадровой работы комитета по управлению городским имуществом и </w:t>
            </w:r>
            <w:r w:rsidRPr="00A20707">
              <w:rPr>
                <w:sz w:val="22"/>
                <w:szCs w:val="22"/>
              </w:rPr>
              <w:lastRenderedPageBreak/>
              <w:t>земельными ресурсами администрации города Нижнего Новгорода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1A38C8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31.12.202</w:t>
            </w:r>
            <w:r w:rsidR="001A38C8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Количество заседаний комиссии для проведения квалификационного экзамена муниципальных служащих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2"/>
          <w:wAfter w:w="2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Организация мероприятий по проведению аттестации в целях определения соответствия муниципального служащего замещаемой должности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Отдел муниципальной службы департамента кадровой политики и развития муниципального управления администрации города Нижнего Новгорода, кадровые подразделения администраций районов города, отдел правовой и кадровой работы департамента финансов администрации города Нижнего Новгорода,</w:t>
            </w:r>
          </w:p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отдел организационно-кадровой работы комитета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01.01.202</w:t>
            </w:r>
            <w:r w:rsidR="001A38C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31.12.202</w:t>
            </w:r>
            <w:r w:rsidR="001A38C8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Количество мероприятий по проведению аттестации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3.</w:t>
            </w:r>
          </w:p>
        </w:tc>
        <w:tc>
          <w:tcPr>
            <w:tcW w:w="11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Совершенствование нормативно-правовой базы в сфере муниципальной службы и кадровой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2"/>
          <w:wAfter w:w="2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3.1.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Разработка необходимых муниципальных правовых актов в сфере муниципальной службы и кадровой политики по результатам мониторинга действующего законодательства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Отдел развития кадрового потенциала департамента 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01.01.202</w:t>
            </w:r>
            <w:r w:rsidR="001A38C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1A38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31.12.202</w:t>
            </w:r>
            <w:r w:rsidR="001A38C8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Количество принятых правовых актов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1"/>
          <w:wAfter w:w="15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4.</w:t>
            </w:r>
          </w:p>
        </w:tc>
        <w:tc>
          <w:tcPr>
            <w:tcW w:w="11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Научно-методическое и информационное обеспечение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  <w:tr w:rsidR="00A20707" w:rsidRPr="00A20707" w:rsidTr="001F7E98">
        <w:trPr>
          <w:gridAfter w:val="2"/>
          <w:wAfter w:w="2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4.1.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Подготовка рекомендаций, памяток по актуальным во</w:t>
            </w:r>
            <w:r w:rsidRPr="00A20707">
              <w:rPr>
                <w:sz w:val="22"/>
                <w:szCs w:val="22"/>
              </w:rPr>
              <w:lastRenderedPageBreak/>
              <w:t>просам прохождения муниципальной службы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lastRenderedPageBreak/>
              <w:t>Отдел развития кадрового потенциала депар</w:t>
            </w:r>
            <w:r w:rsidRPr="00A20707">
              <w:rPr>
                <w:sz w:val="22"/>
                <w:szCs w:val="22"/>
              </w:rPr>
              <w:lastRenderedPageBreak/>
              <w:t>тамента  кадровой политики и развития муниципального управления администрации города Нижнего Новгорода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DC5C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lastRenderedPageBreak/>
              <w:t>01.01.202</w:t>
            </w:r>
            <w:r w:rsidR="00DC5CD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DC5C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31.12.202</w:t>
            </w:r>
            <w:r w:rsidR="00DC5CDF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Количество подготов</w:t>
            </w:r>
            <w:r w:rsidRPr="00A20707">
              <w:rPr>
                <w:sz w:val="22"/>
                <w:szCs w:val="22"/>
              </w:rPr>
              <w:lastRenderedPageBreak/>
              <w:t>ленных материалов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07" w:rsidRPr="00A20707" w:rsidRDefault="00A20707" w:rsidP="00A207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20707">
              <w:rPr>
                <w:sz w:val="22"/>
                <w:szCs w:val="22"/>
              </w:rPr>
              <w:t>-</w:t>
            </w:r>
          </w:p>
        </w:tc>
      </w:tr>
    </w:tbl>
    <w:p w:rsidR="00645008" w:rsidRPr="00645008" w:rsidRDefault="00645008" w:rsidP="00645008">
      <w:pPr>
        <w:ind w:firstLine="0"/>
        <w:jc w:val="left"/>
        <w:rPr>
          <w:sz w:val="24"/>
          <w:szCs w:val="24"/>
        </w:rPr>
      </w:pPr>
    </w:p>
    <w:p w:rsidR="00645008" w:rsidRPr="00645008" w:rsidRDefault="00645008" w:rsidP="00645008">
      <w:pPr>
        <w:ind w:firstLine="0"/>
        <w:jc w:val="left"/>
        <w:rPr>
          <w:sz w:val="24"/>
          <w:szCs w:val="24"/>
        </w:rPr>
      </w:pPr>
    </w:p>
    <w:p w:rsidR="00645008" w:rsidRPr="00876E06" w:rsidRDefault="00645008" w:rsidP="00D023BC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sectPr w:rsidR="00645008" w:rsidRPr="00876E06" w:rsidSect="00E2786C">
      <w:pgSz w:w="16838" w:h="11906" w:orient="landscape"/>
      <w:pgMar w:top="1134" w:right="993" w:bottom="707" w:left="567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56" w:rsidRDefault="00A33C56">
      <w:r>
        <w:separator/>
      </w:r>
    </w:p>
  </w:endnote>
  <w:endnote w:type="continuationSeparator" w:id="0">
    <w:p w:rsidR="00A33C56" w:rsidRDefault="00A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56" w:rsidRDefault="00A33C56">
      <w:r>
        <w:separator/>
      </w:r>
    </w:p>
  </w:footnote>
  <w:footnote w:type="continuationSeparator" w:id="0">
    <w:p w:rsidR="00A33C56" w:rsidRDefault="00A3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07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3C56" w:rsidRPr="001C2A3F" w:rsidRDefault="00A33C56">
        <w:pPr>
          <w:pStyle w:val="aa"/>
          <w:jc w:val="center"/>
          <w:rPr>
            <w:sz w:val="24"/>
            <w:szCs w:val="24"/>
          </w:rPr>
        </w:pPr>
        <w:r w:rsidRPr="001C2A3F">
          <w:rPr>
            <w:sz w:val="24"/>
            <w:szCs w:val="24"/>
          </w:rPr>
          <w:fldChar w:fldCharType="begin"/>
        </w:r>
        <w:r w:rsidRPr="001C2A3F">
          <w:rPr>
            <w:sz w:val="24"/>
            <w:szCs w:val="24"/>
          </w:rPr>
          <w:instrText xml:space="preserve"> PAGE   \* MERGEFORMAT </w:instrText>
        </w:r>
        <w:r w:rsidRPr="001C2A3F">
          <w:rPr>
            <w:sz w:val="24"/>
            <w:szCs w:val="24"/>
          </w:rPr>
          <w:fldChar w:fldCharType="separate"/>
        </w:r>
        <w:r w:rsidR="00236691">
          <w:rPr>
            <w:noProof/>
            <w:sz w:val="24"/>
            <w:szCs w:val="24"/>
          </w:rPr>
          <w:t>16</w:t>
        </w:r>
        <w:r w:rsidRPr="001C2A3F">
          <w:rPr>
            <w:noProof/>
            <w:sz w:val="24"/>
            <w:szCs w:val="24"/>
          </w:rPr>
          <w:fldChar w:fldCharType="end"/>
        </w:r>
      </w:p>
    </w:sdtContent>
  </w:sdt>
  <w:p w:rsidR="00A33C56" w:rsidRDefault="00A33C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D7E5DF5"/>
    <w:multiLevelType w:val="hybridMultilevel"/>
    <w:tmpl w:val="9A8C891C"/>
    <w:lvl w:ilvl="0" w:tplc="18A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B"/>
    <w:rsid w:val="000052CF"/>
    <w:rsid w:val="00011C3B"/>
    <w:rsid w:val="00016034"/>
    <w:rsid w:val="0004459D"/>
    <w:rsid w:val="00064C1D"/>
    <w:rsid w:val="00075BF2"/>
    <w:rsid w:val="00080D05"/>
    <w:rsid w:val="000C5101"/>
    <w:rsid w:val="000D7B75"/>
    <w:rsid w:val="000E0025"/>
    <w:rsid w:val="000E2BDF"/>
    <w:rsid w:val="000F2FC3"/>
    <w:rsid w:val="00105C9B"/>
    <w:rsid w:val="001152DF"/>
    <w:rsid w:val="00144457"/>
    <w:rsid w:val="001907B5"/>
    <w:rsid w:val="001A38C8"/>
    <w:rsid w:val="001C149F"/>
    <w:rsid w:val="001C2A3F"/>
    <w:rsid w:val="001F3A8A"/>
    <w:rsid w:val="001F7E98"/>
    <w:rsid w:val="00200B6A"/>
    <w:rsid w:val="002144A7"/>
    <w:rsid w:val="00215EE5"/>
    <w:rsid w:val="00231C84"/>
    <w:rsid w:val="00236691"/>
    <w:rsid w:val="00237238"/>
    <w:rsid w:val="00240387"/>
    <w:rsid w:val="00243D1E"/>
    <w:rsid w:val="00280B59"/>
    <w:rsid w:val="00290724"/>
    <w:rsid w:val="002C530F"/>
    <w:rsid w:val="002F3D97"/>
    <w:rsid w:val="00302A30"/>
    <w:rsid w:val="00310090"/>
    <w:rsid w:val="00334424"/>
    <w:rsid w:val="00345585"/>
    <w:rsid w:val="003544B4"/>
    <w:rsid w:val="00367B47"/>
    <w:rsid w:val="00392A63"/>
    <w:rsid w:val="003B0338"/>
    <w:rsid w:val="003D0805"/>
    <w:rsid w:val="003D78C0"/>
    <w:rsid w:val="003E5195"/>
    <w:rsid w:val="003E7A19"/>
    <w:rsid w:val="004042F2"/>
    <w:rsid w:val="0041154C"/>
    <w:rsid w:val="00480F24"/>
    <w:rsid w:val="004C587E"/>
    <w:rsid w:val="004D7226"/>
    <w:rsid w:val="004D78FB"/>
    <w:rsid w:val="004E31E9"/>
    <w:rsid w:val="005009E4"/>
    <w:rsid w:val="00514339"/>
    <w:rsid w:val="00557B45"/>
    <w:rsid w:val="0056210A"/>
    <w:rsid w:val="005622F7"/>
    <w:rsid w:val="005933DC"/>
    <w:rsid w:val="005934E7"/>
    <w:rsid w:val="00595684"/>
    <w:rsid w:val="005B015E"/>
    <w:rsid w:val="005D658E"/>
    <w:rsid w:val="005F485E"/>
    <w:rsid w:val="00616CDA"/>
    <w:rsid w:val="00637A53"/>
    <w:rsid w:val="00640C25"/>
    <w:rsid w:val="00643A9F"/>
    <w:rsid w:val="00645008"/>
    <w:rsid w:val="00661DE2"/>
    <w:rsid w:val="006744C0"/>
    <w:rsid w:val="0068460B"/>
    <w:rsid w:val="006A3827"/>
    <w:rsid w:val="006D0ABF"/>
    <w:rsid w:val="006D0C3D"/>
    <w:rsid w:val="006F0FBA"/>
    <w:rsid w:val="00702BE5"/>
    <w:rsid w:val="007143C3"/>
    <w:rsid w:val="00720809"/>
    <w:rsid w:val="00730210"/>
    <w:rsid w:val="007436B5"/>
    <w:rsid w:val="00751951"/>
    <w:rsid w:val="007758D3"/>
    <w:rsid w:val="007943A2"/>
    <w:rsid w:val="00794C28"/>
    <w:rsid w:val="007A5787"/>
    <w:rsid w:val="007E281B"/>
    <w:rsid w:val="00851913"/>
    <w:rsid w:val="00876E06"/>
    <w:rsid w:val="008823E4"/>
    <w:rsid w:val="00895D72"/>
    <w:rsid w:val="008B5A04"/>
    <w:rsid w:val="008B7B07"/>
    <w:rsid w:val="008C2E25"/>
    <w:rsid w:val="009030A2"/>
    <w:rsid w:val="00974C36"/>
    <w:rsid w:val="0098063D"/>
    <w:rsid w:val="00981A1E"/>
    <w:rsid w:val="00985959"/>
    <w:rsid w:val="00986EEA"/>
    <w:rsid w:val="009D6ED7"/>
    <w:rsid w:val="00A02ACC"/>
    <w:rsid w:val="00A162C4"/>
    <w:rsid w:val="00A20707"/>
    <w:rsid w:val="00A33C56"/>
    <w:rsid w:val="00A340EE"/>
    <w:rsid w:val="00A42720"/>
    <w:rsid w:val="00A8559C"/>
    <w:rsid w:val="00A906E7"/>
    <w:rsid w:val="00AA1A67"/>
    <w:rsid w:val="00AB49D7"/>
    <w:rsid w:val="00B1323A"/>
    <w:rsid w:val="00B55E2B"/>
    <w:rsid w:val="00B63005"/>
    <w:rsid w:val="00B72281"/>
    <w:rsid w:val="00B876FC"/>
    <w:rsid w:val="00C11071"/>
    <w:rsid w:val="00C678D4"/>
    <w:rsid w:val="00C8596F"/>
    <w:rsid w:val="00C97D62"/>
    <w:rsid w:val="00CB362A"/>
    <w:rsid w:val="00CB570A"/>
    <w:rsid w:val="00CC443E"/>
    <w:rsid w:val="00CD2800"/>
    <w:rsid w:val="00CD4ECB"/>
    <w:rsid w:val="00CD6987"/>
    <w:rsid w:val="00D023BC"/>
    <w:rsid w:val="00D7358A"/>
    <w:rsid w:val="00D80A4E"/>
    <w:rsid w:val="00D82DDC"/>
    <w:rsid w:val="00DA48EB"/>
    <w:rsid w:val="00DC5CDF"/>
    <w:rsid w:val="00E23D79"/>
    <w:rsid w:val="00E2786C"/>
    <w:rsid w:val="00E4287A"/>
    <w:rsid w:val="00E4344E"/>
    <w:rsid w:val="00E50EE1"/>
    <w:rsid w:val="00E52C8B"/>
    <w:rsid w:val="00E779CB"/>
    <w:rsid w:val="00EB0253"/>
    <w:rsid w:val="00EB4138"/>
    <w:rsid w:val="00EB74BE"/>
    <w:rsid w:val="00EC40B9"/>
    <w:rsid w:val="00EF546D"/>
    <w:rsid w:val="00F32744"/>
    <w:rsid w:val="00F4667E"/>
    <w:rsid w:val="00F50ADE"/>
    <w:rsid w:val="00F67FEF"/>
    <w:rsid w:val="00F7188E"/>
    <w:rsid w:val="00F83E9E"/>
    <w:rsid w:val="00F84D7B"/>
    <w:rsid w:val="00F8695E"/>
    <w:rsid w:val="00F93D9C"/>
    <w:rsid w:val="00FB24EC"/>
    <w:rsid w:val="00FB6443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CBA09D"/>
  <w15:docId w15:val="{7AF98F21-A586-4FC8-BC64-45442DBC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D72"/>
  </w:style>
  <w:style w:type="paragraph" w:styleId="a5">
    <w:name w:val="Body Text Indent"/>
    <w:basedOn w:val="a"/>
    <w:rsid w:val="00895D72"/>
    <w:pPr>
      <w:ind w:firstLine="567"/>
    </w:pPr>
  </w:style>
  <w:style w:type="paragraph" w:styleId="21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6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7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8">
    <w:name w:val="Balloon Text"/>
    <w:basedOn w:val="a"/>
    <w:link w:val="a9"/>
    <w:uiPriority w:val="99"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a">
    <w:name w:val="header"/>
    <w:basedOn w:val="a"/>
    <w:link w:val="ab"/>
    <w:uiPriority w:val="99"/>
    <w:rsid w:val="00895D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D72"/>
  </w:style>
  <w:style w:type="paragraph" w:styleId="ad">
    <w:name w:val="footer"/>
    <w:basedOn w:val="a"/>
    <w:link w:val="ae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b">
    <w:name w:val="Верхний колонтитул Знак"/>
    <w:basedOn w:val="a0"/>
    <w:link w:val="aa"/>
    <w:uiPriority w:val="99"/>
    <w:rsid w:val="006A3827"/>
    <w:rPr>
      <w:sz w:val="28"/>
    </w:rPr>
  </w:style>
  <w:style w:type="character" w:styleId="af0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1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numbering" w:customStyle="1" w:styleId="11">
    <w:name w:val="Нет списка1"/>
    <w:next w:val="a2"/>
    <w:uiPriority w:val="99"/>
    <w:semiHidden/>
    <w:unhideWhenUsed/>
    <w:rsid w:val="000052CF"/>
  </w:style>
  <w:style w:type="character" w:customStyle="1" w:styleId="10">
    <w:name w:val="Заголовок 1 Знак"/>
    <w:basedOn w:val="a0"/>
    <w:link w:val="1"/>
    <w:uiPriority w:val="99"/>
    <w:rsid w:val="000052CF"/>
    <w:rPr>
      <w:sz w:val="28"/>
    </w:rPr>
  </w:style>
  <w:style w:type="character" w:customStyle="1" w:styleId="20">
    <w:name w:val="Заголовок 2 Знак"/>
    <w:basedOn w:val="a0"/>
    <w:link w:val="2"/>
    <w:rsid w:val="000052CF"/>
    <w:rPr>
      <w:sz w:val="28"/>
    </w:rPr>
  </w:style>
  <w:style w:type="character" w:customStyle="1" w:styleId="40">
    <w:name w:val="Заголовок 4 Знак"/>
    <w:basedOn w:val="a0"/>
    <w:link w:val="4"/>
    <w:rsid w:val="000052CF"/>
    <w:rPr>
      <w:sz w:val="28"/>
    </w:rPr>
  </w:style>
  <w:style w:type="paragraph" w:customStyle="1" w:styleId="msonormal0">
    <w:name w:val="msonormal"/>
    <w:basedOn w:val="a"/>
    <w:rsid w:val="000052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052CF"/>
    <w:rPr>
      <w:sz w:val="28"/>
    </w:rPr>
  </w:style>
  <w:style w:type="paragraph" w:styleId="af2">
    <w:name w:val="Title"/>
    <w:basedOn w:val="a"/>
    <w:next w:val="a"/>
    <w:link w:val="af3"/>
    <w:uiPriority w:val="10"/>
    <w:qFormat/>
    <w:rsid w:val="000052CF"/>
    <w:pPr>
      <w:ind w:firstLine="0"/>
      <w:contextualSpacing/>
      <w:jc w:val="left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0052CF"/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Основной текст Знак"/>
    <w:basedOn w:val="a0"/>
    <w:link w:val="a3"/>
    <w:rsid w:val="000052CF"/>
    <w:rPr>
      <w:sz w:val="28"/>
    </w:rPr>
  </w:style>
  <w:style w:type="paragraph" w:styleId="af4">
    <w:name w:val="Subtitle"/>
    <w:basedOn w:val="a"/>
    <w:next w:val="a"/>
    <w:link w:val="af5"/>
    <w:qFormat/>
    <w:rsid w:val="000052CF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5">
    <w:name w:val="Подзаголовок Знак"/>
    <w:basedOn w:val="a0"/>
    <w:link w:val="af4"/>
    <w:rsid w:val="000052CF"/>
    <w:rPr>
      <w:rFonts w:ascii="Cambria" w:hAnsi="Cambria"/>
      <w:sz w:val="24"/>
    </w:rPr>
  </w:style>
  <w:style w:type="character" w:customStyle="1" w:styleId="ListParagraphChar">
    <w:name w:val="List Paragraph Char"/>
    <w:link w:val="12"/>
    <w:locked/>
    <w:rsid w:val="000052CF"/>
    <w:rPr>
      <w:rFonts w:ascii="Calibri" w:eastAsia="SimSun" w:hAnsi="Calibri"/>
      <w:color w:val="00000A"/>
      <w:kern w:val="2"/>
      <w:lang w:eastAsia="ar-SA"/>
    </w:rPr>
  </w:style>
  <w:style w:type="paragraph" w:customStyle="1" w:styleId="12">
    <w:name w:val="Абзац списка1"/>
    <w:basedOn w:val="a"/>
    <w:link w:val="ListParagraphChar"/>
    <w:rsid w:val="000052CF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/>
      <w:color w:val="00000A"/>
      <w:kern w:val="2"/>
      <w:sz w:val="20"/>
      <w:lang w:eastAsia="ar-SA"/>
    </w:rPr>
  </w:style>
  <w:style w:type="paragraph" w:customStyle="1" w:styleId="13">
    <w:name w:val="Заголовок1"/>
    <w:basedOn w:val="a"/>
    <w:next w:val="2"/>
    <w:rsid w:val="000052CF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z w:val="32"/>
      <w:szCs w:val="32"/>
    </w:rPr>
  </w:style>
  <w:style w:type="paragraph" w:customStyle="1" w:styleId="22">
    <w:name w:val="Заголовок2"/>
    <w:basedOn w:val="a"/>
    <w:next w:val="a"/>
    <w:rsid w:val="000052CF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</w:pPr>
    <w:rPr>
      <w:b/>
      <w:bCs/>
      <w:spacing w:val="60"/>
      <w:sz w:val="36"/>
      <w:szCs w:val="36"/>
    </w:rPr>
  </w:style>
  <w:style w:type="paragraph" w:customStyle="1" w:styleId="ConsPlusNormal">
    <w:name w:val="ConsPlusNormal"/>
    <w:uiPriority w:val="99"/>
    <w:rsid w:val="00005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doc1">
    <w:name w:val="headdoc"/>
    <w:basedOn w:val="a"/>
    <w:rsid w:val="000052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0052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6">
    <w:name w:val="Название Знак"/>
    <w:basedOn w:val="a0"/>
    <w:locked/>
    <w:rsid w:val="000052CF"/>
    <w:rPr>
      <w:lang w:val="ru-RU" w:eastAsia="ru-RU" w:bidi="ar-SA"/>
    </w:rPr>
  </w:style>
  <w:style w:type="character" w:styleId="af7">
    <w:name w:val="Hyperlink"/>
    <w:basedOn w:val="a0"/>
    <w:uiPriority w:val="99"/>
    <w:unhideWhenUsed/>
    <w:rsid w:val="000052CF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052CF"/>
    <w:rPr>
      <w:color w:val="800080"/>
      <w:u w:val="single"/>
    </w:rPr>
  </w:style>
  <w:style w:type="character" w:customStyle="1" w:styleId="a9">
    <w:name w:val="Текст выноски Знак"/>
    <w:basedOn w:val="a0"/>
    <w:link w:val="a8"/>
    <w:uiPriority w:val="99"/>
    <w:rsid w:val="00E2786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E2786C"/>
    <w:rPr>
      <w:b/>
      <w:sz w:val="44"/>
    </w:rPr>
  </w:style>
  <w:style w:type="paragraph" w:customStyle="1" w:styleId="pt-a-000010">
    <w:name w:val="pt-a-000010"/>
    <w:basedOn w:val="a"/>
    <w:rsid w:val="00876E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6">
    <w:name w:val="pt-a0-000026"/>
    <w:basedOn w:val="a0"/>
    <w:rsid w:val="00876E06"/>
  </w:style>
  <w:style w:type="paragraph" w:customStyle="1" w:styleId="af9">
    <w:name w:val="Нормальный (таблица)"/>
    <w:basedOn w:val="a"/>
    <w:next w:val="a"/>
    <w:rsid w:val="00876E06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fa">
    <w:name w:val="List Paragraph"/>
    <w:basedOn w:val="a"/>
    <w:uiPriority w:val="34"/>
    <w:qFormat/>
    <w:rsid w:val="00480F24"/>
    <w:pPr>
      <w:ind w:left="720" w:firstLine="0"/>
      <w:contextualSpacing/>
      <w:jc w:val="left"/>
    </w:pPr>
    <w:rPr>
      <w:sz w:val="24"/>
      <w:szCs w:val="24"/>
    </w:rPr>
  </w:style>
  <w:style w:type="character" w:customStyle="1" w:styleId="pt-a0-000021">
    <w:name w:val="pt-a0-000021"/>
    <w:basedOn w:val="a0"/>
    <w:rsid w:val="00F7188E"/>
  </w:style>
  <w:style w:type="paragraph" w:styleId="afb">
    <w:name w:val="No Spacing"/>
    <w:uiPriority w:val="1"/>
    <w:qFormat/>
    <w:rsid w:val="000E00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D948F86B6BB5B541E4CBA5F70D11400DAB5456F1E8F875B36702C3D8290901726A694F1059869AEAD1352CIFE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CF1A316364794A2EB7E85FA2D0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534EC-BBB2-4B53-BD27-BA9F03184FB2}"/>
      </w:docPartPr>
      <w:docPartBody>
        <w:p w:rsidR="00945E13" w:rsidRDefault="00945E13" w:rsidP="00945E13">
          <w:pPr>
            <w:pStyle w:val="C1ECF1A316364794A2EB7E85FA2D0FA6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31A"/>
    <w:rsid w:val="00061847"/>
    <w:rsid w:val="00091233"/>
    <w:rsid w:val="000E7413"/>
    <w:rsid w:val="001A0019"/>
    <w:rsid w:val="002D355D"/>
    <w:rsid w:val="00366B06"/>
    <w:rsid w:val="003F477D"/>
    <w:rsid w:val="004E5588"/>
    <w:rsid w:val="004E5DFB"/>
    <w:rsid w:val="00557B0D"/>
    <w:rsid w:val="005E0F3D"/>
    <w:rsid w:val="006F52B2"/>
    <w:rsid w:val="00727F99"/>
    <w:rsid w:val="00751CB1"/>
    <w:rsid w:val="007E64E6"/>
    <w:rsid w:val="00812AE2"/>
    <w:rsid w:val="008728DD"/>
    <w:rsid w:val="00920F4B"/>
    <w:rsid w:val="0092163E"/>
    <w:rsid w:val="00945E13"/>
    <w:rsid w:val="009609F6"/>
    <w:rsid w:val="009F33A9"/>
    <w:rsid w:val="00AA031A"/>
    <w:rsid w:val="00B611CC"/>
    <w:rsid w:val="00BD4510"/>
    <w:rsid w:val="00C007E4"/>
    <w:rsid w:val="00CB1EC2"/>
    <w:rsid w:val="00CC115D"/>
    <w:rsid w:val="00D95995"/>
    <w:rsid w:val="00EA662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945E13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ECF1A316364794A2EB7E85FA2D0FA6">
    <w:name w:val="C1ECF1A316364794A2EB7E85FA2D0FA6"/>
    <w:rsid w:val="0094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793D-C057-488A-851A-F9D48251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50</TotalTime>
  <Pages>17</Pages>
  <Words>3081</Words>
  <Characters>22940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a.tkacheva</cp:lastModifiedBy>
  <cp:revision>4</cp:revision>
  <cp:lastPrinted>2022-10-10T14:11:00Z</cp:lastPrinted>
  <dcterms:created xsi:type="dcterms:W3CDTF">2022-10-10T13:11:00Z</dcterms:created>
  <dcterms:modified xsi:type="dcterms:W3CDTF">2022-10-11T14:33:00Z</dcterms:modified>
</cp:coreProperties>
</file>